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3948"/>
      </w:tblGrid>
      <w:tr w:rsidR="00EE55FD" w:rsidTr="008E57BA">
        <w:tc>
          <w:tcPr>
            <w:tcW w:w="13948" w:type="dxa"/>
            <w:shd w:val="clear" w:color="auto" w:fill="D9E2F3" w:themeFill="accent1" w:themeFillTint="33"/>
          </w:tcPr>
          <w:p w:rsidR="00EE55FD" w:rsidRPr="008E57BA" w:rsidRDefault="00EE55FD" w:rsidP="00EE55FD">
            <w:pPr>
              <w:rPr>
                <w:rFonts w:ascii="Verdana" w:hAnsi="Verdana"/>
                <w:b/>
                <w:sz w:val="24"/>
                <w:szCs w:val="24"/>
              </w:rPr>
            </w:pPr>
            <w:r w:rsidRPr="008E57BA">
              <w:rPr>
                <w:rFonts w:ascii="Verdana" w:hAnsi="Verdana"/>
                <w:b/>
                <w:sz w:val="24"/>
                <w:szCs w:val="24"/>
              </w:rPr>
              <w:t xml:space="preserve">Area of Need: Communication and Interaction </w:t>
            </w:r>
          </w:p>
          <w:p w:rsidR="00EE55FD" w:rsidRDefault="00EE55FD"/>
        </w:tc>
      </w:tr>
      <w:tr w:rsidR="00EE55FD" w:rsidTr="00EE55FD">
        <w:tc>
          <w:tcPr>
            <w:tcW w:w="13948" w:type="dxa"/>
            <w:shd w:val="clear" w:color="auto" w:fill="D9E2F3" w:themeFill="accent1" w:themeFillTint="33"/>
          </w:tcPr>
          <w:p w:rsidR="00EE55FD" w:rsidRDefault="00EE55FD" w:rsidP="00EE55FD">
            <w:pPr>
              <w:spacing w:before="120"/>
              <w:rPr>
                <w:rFonts w:ascii="Verdana" w:hAnsi="Verdana"/>
                <w:sz w:val="24"/>
                <w:szCs w:val="24"/>
              </w:rPr>
            </w:pPr>
            <w:r w:rsidRPr="00EE55FD">
              <w:rPr>
                <w:rFonts w:ascii="Verdana" w:hAnsi="Verdana"/>
                <w:sz w:val="24"/>
                <w:szCs w:val="24"/>
              </w:rPr>
              <w:t xml:space="preserve">• Instructions broken down into manageable chunks and given in the order they are to be done </w:t>
            </w:r>
          </w:p>
          <w:p w:rsidR="00EE55FD" w:rsidRDefault="00EE55FD" w:rsidP="00EE55FD">
            <w:pPr>
              <w:spacing w:before="120"/>
              <w:rPr>
                <w:rFonts w:ascii="Verdana" w:hAnsi="Verdana"/>
                <w:sz w:val="24"/>
                <w:szCs w:val="24"/>
              </w:rPr>
            </w:pPr>
            <w:r w:rsidRPr="00EE55FD">
              <w:rPr>
                <w:rFonts w:ascii="Verdana" w:hAnsi="Verdana"/>
                <w:sz w:val="24"/>
                <w:szCs w:val="24"/>
              </w:rPr>
              <w:t xml:space="preserve">• Checklists and task lists – simple and with visual cues </w:t>
            </w:r>
          </w:p>
          <w:p w:rsidR="00EE55FD" w:rsidRDefault="00EE55FD" w:rsidP="00EE55FD">
            <w:pPr>
              <w:spacing w:before="120"/>
              <w:rPr>
                <w:rFonts w:ascii="Verdana" w:hAnsi="Verdana"/>
                <w:sz w:val="24"/>
                <w:szCs w:val="24"/>
              </w:rPr>
            </w:pPr>
            <w:r w:rsidRPr="00EE55FD">
              <w:rPr>
                <w:rFonts w:ascii="Verdana" w:hAnsi="Verdana"/>
                <w:sz w:val="24"/>
                <w:szCs w:val="24"/>
              </w:rPr>
              <w:t xml:space="preserve">• Delivery of information slowed down with time given to allow processing </w:t>
            </w:r>
          </w:p>
          <w:p w:rsidR="00EE55FD" w:rsidRDefault="00EE55FD" w:rsidP="00EE55FD">
            <w:pPr>
              <w:spacing w:before="120"/>
              <w:rPr>
                <w:rFonts w:ascii="Verdana" w:hAnsi="Verdana"/>
                <w:sz w:val="24"/>
                <w:szCs w:val="24"/>
              </w:rPr>
            </w:pPr>
            <w:r w:rsidRPr="00EE55FD">
              <w:rPr>
                <w:rFonts w:ascii="Verdana" w:hAnsi="Verdana"/>
                <w:sz w:val="24"/>
                <w:szCs w:val="24"/>
              </w:rPr>
              <w:t xml:space="preserve">• Pupils are given a demonstration of what is expected </w:t>
            </w:r>
          </w:p>
          <w:p w:rsidR="00EE55FD" w:rsidRDefault="00EE55FD" w:rsidP="00EE55FD">
            <w:pPr>
              <w:spacing w:before="120"/>
              <w:rPr>
                <w:rFonts w:ascii="Verdana" w:hAnsi="Verdana"/>
                <w:sz w:val="24"/>
                <w:szCs w:val="24"/>
              </w:rPr>
            </w:pPr>
            <w:r w:rsidRPr="00EE55FD">
              <w:rPr>
                <w:rFonts w:ascii="Verdana" w:hAnsi="Verdana"/>
                <w:sz w:val="24"/>
                <w:szCs w:val="24"/>
              </w:rPr>
              <w:t xml:space="preserve">• System of visual feedback in place to show if something has been understood </w:t>
            </w:r>
          </w:p>
          <w:p w:rsidR="00EE55FD" w:rsidRDefault="00EE55FD" w:rsidP="00EE55FD">
            <w:pPr>
              <w:spacing w:before="120"/>
              <w:rPr>
                <w:rFonts w:ascii="Verdana" w:hAnsi="Verdana"/>
                <w:sz w:val="24"/>
                <w:szCs w:val="24"/>
              </w:rPr>
            </w:pPr>
            <w:r w:rsidRPr="00EE55FD">
              <w:rPr>
                <w:rFonts w:ascii="Verdana" w:hAnsi="Verdana"/>
                <w:sz w:val="24"/>
                <w:szCs w:val="24"/>
              </w:rPr>
              <w:t xml:space="preserve">• Pupils are encouraged – and shown – how to seek clarification </w:t>
            </w:r>
          </w:p>
          <w:p w:rsidR="00EE55FD" w:rsidRDefault="00EE55FD" w:rsidP="00EE55FD">
            <w:pPr>
              <w:spacing w:before="120"/>
              <w:rPr>
                <w:rFonts w:ascii="Verdana" w:hAnsi="Verdana"/>
                <w:sz w:val="24"/>
                <w:szCs w:val="24"/>
              </w:rPr>
            </w:pPr>
            <w:r w:rsidRPr="00EE55FD">
              <w:rPr>
                <w:rFonts w:ascii="Verdana" w:hAnsi="Verdana"/>
                <w:sz w:val="24"/>
                <w:szCs w:val="24"/>
              </w:rPr>
              <w:t>• Talk</w:t>
            </w:r>
            <w:r>
              <w:rPr>
                <w:rFonts w:ascii="Verdana" w:hAnsi="Verdana"/>
                <w:sz w:val="24"/>
                <w:szCs w:val="24"/>
              </w:rPr>
              <w:t xml:space="preserve"> Partners </w:t>
            </w:r>
            <w:r w:rsidRPr="00EE55FD">
              <w:rPr>
                <w:rFonts w:ascii="Verdana" w:hAnsi="Verdana"/>
                <w:sz w:val="24"/>
                <w:szCs w:val="24"/>
              </w:rPr>
              <w:t xml:space="preserve">used to encourage responses </w:t>
            </w:r>
          </w:p>
          <w:p w:rsidR="00EE55FD" w:rsidRDefault="00EE55FD" w:rsidP="00EE55FD">
            <w:pPr>
              <w:spacing w:before="120"/>
              <w:rPr>
                <w:rFonts w:ascii="Verdana" w:hAnsi="Verdana"/>
                <w:sz w:val="24"/>
                <w:szCs w:val="24"/>
              </w:rPr>
            </w:pPr>
            <w:r w:rsidRPr="00EE55FD">
              <w:rPr>
                <w:rFonts w:ascii="Verdana" w:hAnsi="Verdana"/>
                <w:sz w:val="24"/>
                <w:szCs w:val="24"/>
              </w:rPr>
              <w:t xml:space="preserve">• TAs used effectively to explain and support pupils to ask and answer questions </w:t>
            </w:r>
          </w:p>
          <w:p w:rsidR="00EE55FD" w:rsidRDefault="00EE55FD" w:rsidP="00EE55FD">
            <w:pPr>
              <w:spacing w:before="120"/>
              <w:rPr>
                <w:rFonts w:ascii="Verdana" w:hAnsi="Verdana"/>
                <w:sz w:val="24"/>
                <w:szCs w:val="24"/>
              </w:rPr>
            </w:pPr>
            <w:r w:rsidRPr="00EE55FD">
              <w:rPr>
                <w:rFonts w:ascii="Verdana" w:hAnsi="Verdana"/>
                <w:sz w:val="24"/>
                <w:szCs w:val="24"/>
              </w:rPr>
              <w:t xml:space="preserve">• Classroom furniture and groupings consider whether pupils with speech &amp; communication needs can see visual prompts and the teacher </w:t>
            </w:r>
          </w:p>
          <w:p w:rsidR="00EE55FD" w:rsidRDefault="00EE55FD" w:rsidP="00EE55FD">
            <w:pPr>
              <w:spacing w:before="120"/>
              <w:rPr>
                <w:rFonts w:ascii="Verdana" w:hAnsi="Verdana"/>
                <w:sz w:val="24"/>
                <w:szCs w:val="24"/>
              </w:rPr>
            </w:pPr>
            <w:r w:rsidRPr="00EE55FD">
              <w:rPr>
                <w:rFonts w:ascii="Verdana" w:hAnsi="Verdana"/>
                <w:sz w:val="24"/>
                <w:szCs w:val="24"/>
              </w:rPr>
              <w:t xml:space="preserve">• Access to a quiet, distraction free work station if needed </w:t>
            </w:r>
          </w:p>
          <w:p w:rsidR="00EE55FD" w:rsidRDefault="00EE55FD" w:rsidP="00EE55FD">
            <w:pPr>
              <w:spacing w:before="120"/>
              <w:rPr>
                <w:rFonts w:ascii="Verdana" w:hAnsi="Verdana"/>
                <w:sz w:val="24"/>
                <w:szCs w:val="24"/>
              </w:rPr>
            </w:pPr>
            <w:r w:rsidRPr="00EE55FD">
              <w:rPr>
                <w:rFonts w:ascii="Verdana" w:hAnsi="Verdana"/>
                <w:sz w:val="24"/>
                <w:szCs w:val="24"/>
              </w:rPr>
              <w:t>• ‘Wor</w:t>
            </w:r>
            <w:r>
              <w:rPr>
                <w:rFonts w:ascii="Verdana" w:hAnsi="Verdana"/>
                <w:sz w:val="24"/>
                <w:szCs w:val="24"/>
              </w:rPr>
              <w:t>king</w:t>
            </w:r>
            <w:r w:rsidRPr="00EE55FD">
              <w:rPr>
                <w:rFonts w:ascii="Verdana" w:hAnsi="Verdana"/>
                <w:sz w:val="24"/>
                <w:szCs w:val="24"/>
              </w:rPr>
              <w:t xml:space="preserve"> </w:t>
            </w:r>
            <w:r>
              <w:rPr>
                <w:rFonts w:ascii="Verdana" w:hAnsi="Verdana"/>
                <w:sz w:val="24"/>
                <w:szCs w:val="24"/>
              </w:rPr>
              <w:t>W</w:t>
            </w:r>
            <w:r w:rsidRPr="00EE55FD">
              <w:rPr>
                <w:rFonts w:ascii="Verdana" w:hAnsi="Verdana"/>
                <w:sz w:val="24"/>
                <w:szCs w:val="24"/>
              </w:rPr>
              <w:t xml:space="preserve">alls’ or similar to develop understanding of new vocabulary </w:t>
            </w:r>
          </w:p>
          <w:p w:rsidR="00EE55FD" w:rsidRDefault="00EE55FD" w:rsidP="00EE55FD">
            <w:pPr>
              <w:spacing w:before="120"/>
              <w:rPr>
                <w:rFonts w:ascii="Verdana" w:hAnsi="Verdana"/>
                <w:sz w:val="24"/>
                <w:szCs w:val="24"/>
              </w:rPr>
            </w:pPr>
            <w:r w:rsidRPr="00EE55FD">
              <w:rPr>
                <w:rFonts w:ascii="Verdana" w:hAnsi="Verdana"/>
                <w:sz w:val="24"/>
                <w:szCs w:val="24"/>
              </w:rPr>
              <w:t xml:space="preserve">• Parents advised of new vocabulary so it can be reinforced at home </w:t>
            </w:r>
          </w:p>
          <w:p w:rsidR="00EE55FD" w:rsidRDefault="00EE55FD" w:rsidP="00EE55FD">
            <w:pPr>
              <w:spacing w:before="120"/>
              <w:rPr>
                <w:rFonts w:ascii="Verdana" w:hAnsi="Verdana"/>
                <w:sz w:val="24"/>
                <w:szCs w:val="24"/>
              </w:rPr>
            </w:pPr>
            <w:r w:rsidRPr="00EE55FD">
              <w:rPr>
                <w:rFonts w:ascii="Verdana" w:hAnsi="Verdana"/>
                <w:sz w:val="24"/>
                <w:szCs w:val="24"/>
              </w:rPr>
              <w:t xml:space="preserve">• </w:t>
            </w:r>
            <w:r>
              <w:rPr>
                <w:rFonts w:ascii="Verdana" w:hAnsi="Verdana"/>
                <w:sz w:val="24"/>
                <w:szCs w:val="24"/>
              </w:rPr>
              <w:t>V</w:t>
            </w:r>
            <w:r w:rsidRPr="00EE55FD">
              <w:rPr>
                <w:rFonts w:ascii="Verdana" w:hAnsi="Verdana"/>
                <w:sz w:val="24"/>
                <w:szCs w:val="24"/>
              </w:rPr>
              <w:t>isual timetables</w:t>
            </w:r>
          </w:p>
          <w:p w:rsidR="00EE55FD" w:rsidRDefault="00EE55FD" w:rsidP="00EE55FD">
            <w:pPr>
              <w:spacing w:before="120"/>
              <w:rPr>
                <w:rFonts w:ascii="Verdana" w:hAnsi="Verdana"/>
                <w:sz w:val="24"/>
                <w:szCs w:val="24"/>
              </w:rPr>
            </w:pPr>
            <w:r w:rsidRPr="00EE55FD">
              <w:rPr>
                <w:rFonts w:ascii="Verdana" w:hAnsi="Verdana"/>
                <w:sz w:val="24"/>
                <w:szCs w:val="24"/>
              </w:rPr>
              <w:t>• Ensure that preferred methods of communication (as well as level of eye-contact) known by all staff within school</w:t>
            </w:r>
          </w:p>
          <w:p w:rsidR="00EE55FD" w:rsidRDefault="00EE55FD" w:rsidP="00EE55FD">
            <w:pPr>
              <w:spacing w:before="120"/>
            </w:pPr>
          </w:p>
          <w:p w:rsidR="00EE55FD" w:rsidRDefault="00EE55FD" w:rsidP="00EE55FD">
            <w:pPr>
              <w:spacing w:before="120"/>
            </w:pPr>
          </w:p>
          <w:p w:rsidR="00EE55FD" w:rsidRDefault="00EE55FD" w:rsidP="00EE55FD">
            <w:pPr>
              <w:spacing w:before="120"/>
            </w:pPr>
          </w:p>
          <w:p w:rsidR="00EE55FD" w:rsidRDefault="00EE55FD" w:rsidP="00EE55FD">
            <w:pPr>
              <w:spacing w:before="120"/>
            </w:pPr>
          </w:p>
          <w:p w:rsidR="00EE55FD" w:rsidRDefault="00EE55FD" w:rsidP="00EE55FD">
            <w:pPr>
              <w:spacing w:before="120"/>
            </w:pPr>
          </w:p>
        </w:tc>
      </w:tr>
      <w:tr w:rsidR="00EE55FD" w:rsidTr="00EE55FD">
        <w:tc>
          <w:tcPr>
            <w:tcW w:w="13948" w:type="dxa"/>
            <w:shd w:val="clear" w:color="auto" w:fill="D9E2F3" w:themeFill="accent1" w:themeFillTint="33"/>
          </w:tcPr>
          <w:p w:rsidR="00EE55FD" w:rsidRPr="00EE55FD" w:rsidRDefault="00EE55FD" w:rsidP="00EE55FD">
            <w:pPr>
              <w:spacing w:before="120"/>
              <w:rPr>
                <w:rFonts w:ascii="Verdana" w:hAnsi="Verdana"/>
                <w:b/>
                <w:sz w:val="24"/>
                <w:szCs w:val="24"/>
              </w:rPr>
            </w:pPr>
            <w:r w:rsidRPr="00EE55FD">
              <w:rPr>
                <w:rFonts w:ascii="Verdana" w:hAnsi="Verdana"/>
                <w:b/>
                <w:sz w:val="24"/>
                <w:szCs w:val="24"/>
              </w:rPr>
              <w:lastRenderedPageBreak/>
              <w:t>Area of Need: Cognition and Learning</w:t>
            </w:r>
          </w:p>
        </w:tc>
      </w:tr>
      <w:tr w:rsidR="00EE55FD" w:rsidTr="00EE55FD">
        <w:tc>
          <w:tcPr>
            <w:tcW w:w="13948" w:type="dxa"/>
            <w:shd w:val="clear" w:color="auto" w:fill="D9E2F3" w:themeFill="accent1" w:themeFillTint="33"/>
          </w:tcPr>
          <w:p w:rsidR="00EE55FD" w:rsidRDefault="00EE55FD" w:rsidP="00EE55FD">
            <w:pPr>
              <w:spacing w:before="120"/>
              <w:rPr>
                <w:rFonts w:ascii="Verdana" w:hAnsi="Verdana"/>
                <w:sz w:val="24"/>
                <w:szCs w:val="24"/>
              </w:rPr>
            </w:pPr>
            <w:r w:rsidRPr="00EE55FD">
              <w:rPr>
                <w:rFonts w:ascii="Verdana" w:hAnsi="Verdana"/>
                <w:sz w:val="24"/>
                <w:szCs w:val="24"/>
              </w:rPr>
              <w:t xml:space="preserve">• ‘Next steps’ for learning derived from what the pupil can already do – referring back to </w:t>
            </w:r>
            <w:r w:rsidR="00BC62A8">
              <w:rPr>
                <w:rFonts w:ascii="Verdana" w:hAnsi="Verdana"/>
                <w:sz w:val="24"/>
                <w:szCs w:val="24"/>
              </w:rPr>
              <w:t>prior knowledge</w:t>
            </w:r>
            <w:r w:rsidRPr="00EE55FD">
              <w:rPr>
                <w:rFonts w:ascii="Verdana" w:hAnsi="Verdana"/>
                <w:sz w:val="24"/>
                <w:szCs w:val="24"/>
              </w:rPr>
              <w:t xml:space="preserve"> when necessary</w:t>
            </w:r>
            <w:r w:rsidR="00BC62A8">
              <w:rPr>
                <w:rFonts w:ascii="Verdana" w:hAnsi="Verdana"/>
                <w:sz w:val="24"/>
                <w:szCs w:val="24"/>
              </w:rPr>
              <w:t xml:space="preserve">. </w:t>
            </w:r>
            <w:r w:rsidR="00BC62A8" w:rsidRPr="00EE55FD">
              <w:rPr>
                <w:rFonts w:ascii="Verdana" w:hAnsi="Verdana"/>
                <w:sz w:val="24"/>
                <w:szCs w:val="24"/>
              </w:rPr>
              <w:t>Links to prior learning explicitly made</w:t>
            </w:r>
          </w:p>
          <w:p w:rsidR="00EE55FD" w:rsidRDefault="00EE55FD" w:rsidP="00EE55FD">
            <w:pPr>
              <w:spacing w:before="120"/>
              <w:rPr>
                <w:rFonts w:ascii="Verdana" w:hAnsi="Verdana"/>
                <w:sz w:val="24"/>
                <w:szCs w:val="24"/>
              </w:rPr>
            </w:pPr>
            <w:r w:rsidRPr="00EE55FD">
              <w:rPr>
                <w:rFonts w:ascii="Verdana" w:hAnsi="Verdana"/>
                <w:sz w:val="24"/>
                <w:szCs w:val="24"/>
              </w:rPr>
              <w:t xml:space="preserve">• </w:t>
            </w:r>
            <w:r>
              <w:rPr>
                <w:rFonts w:ascii="Verdana" w:hAnsi="Verdana"/>
                <w:sz w:val="24"/>
                <w:szCs w:val="24"/>
              </w:rPr>
              <w:t>Appropriate</w:t>
            </w:r>
            <w:r w:rsidRPr="00EE55FD">
              <w:rPr>
                <w:rFonts w:ascii="Verdana" w:hAnsi="Verdana"/>
                <w:sz w:val="24"/>
                <w:szCs w:val="24"/>
              </w:rPr>
              <w:t xml:space="preserve"> level of difficulty of text</w:t>
            </w:r>
            <w:r>
              <w:rPr>
                <w:rFonts w:ascii="Verdana" w:hAnsi="Verdana"/>
                <w:sz w:val="24"/>
                <w:szCs w:val="24"/>
              </w:rPr>
              <w:t>s</w:t>
            </w:r>
            <w:r w:rsidRPr="00EE55FD">
              <w:rPr>
                <w:rFonts w:ascii="Verdana" w:hAnsi="Verdana"/>
                <w:sz w:val="24"/>
                <w:szCs w:val="24"/>
              </w:rPr>
              <w:t xml:space="preserve"> </w:t>
            </w:r>
          </w:p>
          <w:p w:rsidR="00EE55FD" w:rsidRDefault="00EE55FD" w:rsidP="00EE55FD">
            <w:pPr>
              <w:spacing w:before="120"/>
              <w:rPr>
                <w:rFonts w:ascii="Verdana" w:hAnsi="Verdana"/>
                <w:sz w:val="24"/>
                <w:szCs w:val="24"/>
              </w:rPr>
            </w:pPr>
            <w:r w:rsidRPr="00EE55FD">
              <w:rPr>
                <w:rFonts w:ascii="Verdana" w:hAnsi="Verdana"/>
                <w:sz w:val="24"/>
                <w:szCs w:val="24"/>
              </w:rPr>
              <w:t>• Key words/vocabulary emphasi</w:t>
            </w:r>
            <w:r>
              <w:rPr>
                <w:rFonts w:ascii="Verdana" w:hAnsi="Verdana"/>
                <w:sz w:val="24"/>
                <w:szCs w:val="24"/>
              </w:rPr>
              <w:t>s</w:t>
            </w:r>
            <w:r w:rsidRPr="00EE55FD">
              <w:rPr>
                <w:rFonts w:ascii="Verdana" w:hAnsi="Verdana"/>
                <w:sz w:val="24"/>
                <w:szCs w:val="24"/>
              </w:rPr>
              <w:t xml:space="preserve">ed when speaking and displayed clearly </w:t>
            </w:r>
            <w:r>
              <w:rPr>
                <w:rFonts w:ascii="Verdana" w:hAnsi="Verdana"/>
                <w:sz w:val="24"/>
                <w:szCs w:val="24"/>
              </w:rPr>
              <w:t>on ‘working walls’</w:t>
            </w:r>
          </w:p>
          <w:p w:rsidR="00EE55FD" w:rsidRDefault="00EE55FD" w:rsidP="00EE55FD">
            <w:pPr>
              <w:spacing w:before="120"/>
              <w:rPr>
                <w:rFonts w:ascii="Verdana" w:hAnsi="Verdana"/>
                <w:sz w:val="24"/>
                <w:szCs w:val="24"/>
              </w:rPr>
            </w:pPr>
            <w:r w:rsidRPr="00EE55FD">
              <w:rPr>
                <w:rFonts w:ascii="Verdana" w:hAnsi="Verdana"/>
                <w:sz w:val="24"/>
                <w:szCs w:val="24"/>
              </w:rPr>
              <w:t xml:space="preserve">• Instructions broken down into manageable chunks and given in sequence </w:t>
            </w:r>
          </w:p>
          <w:p w:rsidR="00EE55FD" w:rsidRDefault="00EE55FD" w:rsidP="00EE55FD">
            <w:pPr>
              <w:spacing w:before="120"/>
              <w:rPr>
                <w:rFonts w:ascii="Verdana" w:hAnsi="Verdana"/>
                <w:sz w:val="24"/>
                <w:szCs w:val="24"/>
              </w:rPr>
            </w:pPr>
            <w:r w:rsidRPr="00EE55FD">
              <w:rPr>
                <w:rFonts w:ascii="Verdana" w:hAnsi="Verdana"/>
                <w:sz w:val="24"/>
                <w:szCs w:val="24"/>
              </w:rPr>
              <w:t xml:space="preserve">• Pupils encouraged to </w:t>
            </w:r>
            <w:r>
              <w:rPr>
                <w:rFonts w:ascii="Verdana" w:hAnsi="Verdana"/>
                <w:sz w:val="24"/>
                <w:szCs w:val="24"/>
              </w:rPr>
              <w:t>repeat back instructions to ensure understanding</w:t>
            </w:r>
            <w:r w:rsidRPr="00EE55FD">
              <w:rPr>
                <w:rFonts w:ascii="Verdana" w:hAnsi="Verdana"/>
                <w:sz w:val="24"/>
                <w:szCs w:val="24"/>
              </w:rPr>
              <w:t xml:space="preserve"> </w:t>
            </w:r>
          </w:p>
          <w:p w:rsidR="00EE55FD" w:rsidRDefault="00EE55FD" w:rsidP="00EE55FD">
            <w:pPr>
              <w:spacing w:before="120"/>
              <w:rPr>
                <w:rFonts w:ascii="Verdana" w:hAnsi="Verdana"/>
                <w:sz w:val="24"/>
                <w:szCs w:val="24"/>
              </w:rPr>
            </w:pPr>
            <w:r w:rsidRPr="00EE55FD">
              <w:rPr>
                <w:rFonts w:ascii="Verdana" w:hAnsi="Verdana"/>
                <w:sz w:val="24"/>
                <w:szCs w:val="24"/>
              </w:rPr>
              <w:t xml:space="preserve">• Key learning points reviewed at appropriate times during </w:t>
            </w:r>
            <w:r>
              <w:rPr>
                <w:rFonts w:ascii="Verdana" w:hAnsi="Verdana"/>
                <w:sz w:val="24"/>
                <w:szCs w:val="24"/>
              </w:rPr>
              <w:t>the</w:t>
            </w:r>
            <w:r w:rsidRPr="00EE55FD">
              <w:rPr>
                <w:rFonts w:ascii="Verdana" w:hAnsi="Verdana"/>
                <w:sz w:val="24"/>
                <w:szCs w:val="24"/>
              </w:rPr>
              <w:t xml:space="preserve"> lesson </w:t>
            </w:r>
          </w:p>
          <w:p w:rsidR="00EE55FD" w:rsidRDefault="00EE55FD" w:rsidP="00EE55FD">
            <w:pPr>
              <w:spacing w:before="120"/>
              <w:rPr>
                <w:rFonts w:ascii="Verdana" w:hAnsi="Verdana"/>
                <w:sz w:val="24"/>
                <w:szCs w:val="24"/>
              </w:rPr>
            </w:pPr>
            <w:r w:rsidRPr="00EE55FD">
              <w:rPr>
                <w:rFonts w:ascii="Verdana" w:hAnsi="Verdana"/>
                <w:sz w:val="24"/>
                <w:szCs w:val="24"/>
              </w:rPr>
              <w:t xml:space="preserve">• </w:t>
            </w:r>
            <w:r w:rsidR="004E5A42">
              <w:rPr>
                <w:rFonts w:ascii="Verdana" w:hAnsi="Verdana"/>
                <w:sz w:val="24"/>
                <w:szCs w:val="24"/>
              </w:rPr>
              <w:t>Consider a</w:t>
            </w:r>
            <w:r w:rsidRPr="00EE55FD">
              <w:rPr>
                <w:rFonts w:ascii="Verdana" w:hAnsi="Verdana"/>
                <w:sz w:val="24"/>
                <w:szCs w:val="24"/>
              </w:rPr>
              <w:t xml:space="preserve">lternative ways to demonstrate understanding e.g. diagrams, mind maps, use of voice recorders </w:t>
            </w:r>
          </w:p>
          <w:p w:rsidR="00EE55FD" w:rsidRDefault="00EE55FD" w:rsidP="00EE55FD">
            <w:pPr>
              <w:spacing w:before="120"/>
              <w:rPr>
                <w:rFonts w:ascii="Verdana" w:hAnsi="Verdana"/>
                <w:sz w:val="24"/>
                <w:szCs w:val="24"/>
              </w:rPr>
            </w:pPr>
            <w:r w:rsidRPr="00EE55FD">
              <w:rPr>
                <w:rFonts w:ascii="Verdana" w:hAnsi="Verdana"/>
                <w:sz w:val="24"/>
                <w:szCs w:val="24"/>
              </w:rPr>
              <w:t xml:space="preserve">• </w:t>
            </w:r>
            <w:r w:rsidR="004E5A42">
              <w:rPr>
                <w:rFonts w:ascii="Verdana" w:hAnsi="Verdana"/>
                <w:sz w:val="24"/>
                <w:szCs w:val="24"/>
              </w:rPr>
              <w:t>W</w:t>
            </w:r>
            <w:r w:rsidRPr="00EE55FD">
              <w:rPr>
                <w:rFonts w:ascii="Verdana" w:hAnsi="Verdana"/>
                <w:sz w:val="24"/>
                <w:szCs w:val="24"/>
              </w:rPr>
              <w:t>riting frames to aid organisation</w:t>
            </w:r>
            <w:r w:rsidR="004E5A42">
              <w:rPr>
                <w:rFonts w:ascii="Verdana" w:hAnsi="Verdana"/>
                <w:sz w:val="24"/>
                <w:szCs w:val="24"/>
              </w:rPr>
              <w:t>/post-it notes</w:t>
            </w:r>
          </w:p>
          <w:p w:rsidR="00EE55FD" w:rsidRDefault="00EE55FD" w:rsidP="00EE55FD">
            <w:pPr>
              <w:spacing w:before="120"/>
              <w:rPr>
                <w:rFonts w:ascii="Verdana" w:hAnsi="Verdana"/>
                <w:sz w:val="24"/>
                <w:szCs w:val="24"/>
              </w:rPr>
            </w:pPr>
            <w:r w:rsidRPr="00EE55FD">
              <w:rPr>
                <w:rFonts w:ascii="Verdana" w:hAnsi="Verdana"/>
                <w:sz w:val="24"/>
                <w:szCs w:val="24"/>
              </w:rPr>
              <w:t xml:space="preserve">• </w:t>
            </w:r>
            <w:r w:rsidR="00431DC8">
              <w:rPr>
                <w:rFonts w:ascii="Verdana" w:hAnsi="Verdana"/>
                <w:sz w:val="24"/>
                <w:szCs w:val="24"/>
              </w:rPr>
              <w:t>Talk Partners</w:t>
            </w:r>
            <w:r w:rsidRPr="00EE55FD">
              <w:rPr>
                <w:rFonts w:ascii="Verdana" w:hAnsi="Verdana"/>
                <w:sz w:val="24"/>
                <w:szCs w:val="24"/>
              </w:rPr>
              <w:t xml:space="preserve"> </w:t>
            </w:r>
          </w:p>
          <w:p w:rsidR="004E5A42" w:rsidRDefault="00EE55FD" w:rsidP="004E5A42">
            <w:pPr>
              <w:spacing w:before="120"/>
              <w:rPr>
                <w:rFonts w:ascii="Verdana" w:hAnsi="Verdana"/>
                <w:sz w:val="24"/>
                <w:szCs w:val="24"/>
              </w:rPr>
            </w:pPr>
            <w:r w:rsidRPr="00EE55FD">
              <w:rPr>
                <w:rFonts w:ascii="Verdana" w:hAnsi="Verdana"/>
                <w:sz w:val="24"/>
                <w:szCs w:val="24"/>
              </w:rPr>
              <w:t xml:space="preserve">• </w:t>
            </w:r>
            <w:r w:rsidR="00431DC8">
              <w:rPr>
                <w:rFonts w:ascii="Verdana" w:hAnsi="Verdana"/>
                <w:sz w:val="24"/>
                <w:szCs w:val="24"/>
              </w:rPr>
              <w:t xml:space="preserve">Resources accessible - </w:t>
            </w:r>
            <w:r w:rsidRPr="00EE55FD">
              <w:rPr>
                <w:rFonts w:ascii="Verdana" w:hAnsi="Verdana"/>
                <w:sz w:val="24"/>
                <w:szCs w:val="24"/>
              </w:rPr>
              <w:t>Key words</w:t>
            </w:r>
            <w:r w:rsidR="00431DC8">
              <w:rPr>
                <w:rFonts w:ascii="Verdana" w:hAnsi="Verdana"/>
                <w:sz w:val="24"/>
                <w:szCs w:val="24"/>
              </w:rPr>
              <w:t>/</w:t>
            </w:r>
            <w:r w:rsidR="004E5A42" w:rsidRPr="00EE55FD">
              <w:rPr>
                <w:rFonts w:ascii="Verdana" w:hAnsi="Verdana"/>
                <w:sz w:val="24"/>
                <w:szCs w:val="24"/>
              </w:rPr>
              <w:t>phoneme mats</w:t>
            </w:r>
            <w:r w:rsidR="00431DC8">
              <w:rPr>
                <w:rFonts w:ascii="Verdana" w:hAnsi="Verdana"/>
                <w:sz w:val="24"/>
                <w:szCs w:val="24"/>
              </w:rPr>
              <w:t>/alphabet strips/number lines/counters etc</w:t>
            </w:r>
            <w:r w:rsidR="004E5A42" w:rsidRPr="00EE55FD">
              <w:rPr>
                <w:rFonts w:ascii="Verdana" w:hAnsi="Verdana"/>
                <w:sz w:val="24"/>
                <w:szCs w:val="24"/>
              </w:rPr>
              <w:t xml:space="preserve"> on desks</w:t>
            </w:r>
            <w:r w:rsidR="00431DC8">
              <w:rPr>
                <w:rFonts w:ascii="Verdana" w:hAnsi="Verdana"/>
                <w:sz w:val="24"/>
                <w:szCs w:val="24"/>
              </w:rPr>
              <w:t xml:space="preserve"> or labelled shelf</w:t>
            </w:r>
          </w:p>
          <w:p w:rsidR="004E5A42" w:rsidRPr="004E5A42" w:rsidRDefault="004E5A42" w:rsidP="004E5A42">
            <w:pPr>
              <w:spacing w:before="120"/>
              <w:rPr>
                <w:rFonts w:ascii="Verdana" w:hAnsi="Verdana"/>
                <w:sz w:val="24"/>
                <w:szCs w:val="24"/>
              </w:rPr>
            </w:pPr>
            <w:r w:rsidRPr="004E5A42">
              <w:rPr>
                <w:rFonts w:ascii="Verdana" w:hAnsi="Verdana"/>
                <w:sz w:val="24"/>
                <w:szCs w:val="24"/>
              </w:rPr>
              <w:t xml:space="preserve">• Use IT programs and apps. to reinforce and revise what has been taught </w:t>
            </w:r>
          </w:p>
          <w:p w:rsidR="004E5A42" w:rsidRDefault="004E5A42" w:rsidP="004E5A42">
            <w:pPr>
              <w:spacing w:before="120"/>
              <w:rPr>
                <w:rFonts w:ascii="Verdana" w:hAnsi="Verdana"/>
                <w:sz w:val="24"/>
                <w:szCs w:val="24"/>
              </w:rPr>
            </w:pPr>
            <w:r w:rsidRPr="004E5A42">
              <w:rPr>
                <w:rFonts w:ascii="Verdana" w:hAnsi="Verdana"/>
                <w:sz w:val="24"/>
                <w:szCs w:val="24"/>
              </w:rPr>
              <w:t xml:space="preserve">• To support short term memory, have small whiteboards and pens available for notes, to try out spellings, record ideas etc. </w:t>
            </w:r>
          </w:p>
          <w:p w:rsidR="004E5A42" w:rsidRDefault="004E5A42" w:rsidP="004E5A42">
            <w:pPr>
              <w:spacing w:before="120"/>
              <w:rPr>
                <w:rFonts w:ascii="Verdana" w:hAnsi="Verdana"/>
                <w:sz w:val="24"/>
                <w:szCs w:val="24"/>
              </w:rPr>
            </w:pPr>
            <w:r w:rsidRPr="004E5A42">
              <w:rPr>
                <w:rFonts w:ascii="Verdana" w:hAnsi="Verdana"/>
                <w:sz w:val="24"/>
                <w:szCs w:val="24"/>
              </w:rPr>
              <w:t xml:space="preserve">• Range of coloured overlays available </w:t>
            </w:r>
          </w:p>
          <w:p w:rsidR="004E5A42" w:rsidRDefault="004E5A42" w:rsidP="004E5A42">
            <w:pPr>
              <w:spacing w:before="120"/>
              <w:rPr>
                <w:rFonts w:ascii="Verdana" w:hAnsi="Verdana"/>
                <w:sz w:val="24"/>
                <w:szCs w:val="24"/>
              </w:rPr>
            </w:pPr>
            <w:r w:rsidRPr="004E5A42">
              <w:rPr>
                <w:rFonts w:ascii="Verdana" w:hAnsi="Verdana"/>
                <w:sz w:val="24"/>
                <w:szCs w:val="24"/>
              </w:rPr>
              <w:t xml:space="preserve">• Coloured paper for worksheets and coloured background on smart board </w:t>
            </w:r>
          </w:p>
          <w:p w:rsidR="004E5A42" w:rsidRDefault="004E5A42" w:rsidP="004E5A42">
            <w:pPr>
              <w:spacing w:before="120"/>
              <w:rPr>
                <w:rFonts w:ascii="Verdana" w:hAnsi="Verdana"/>
                <w:sz w:val="24"/>
                <w:szCs w:val="24"/>
              </w:rPr>
            </w:pPr>
            <w:r w:rsidRPr="004E5A42">
              <w:rPr>
                <w:rFonts w:ascii="Verdana" w:hAnsi="Verdana"/>
                <w:sz w:val="24"/>
                <w:szCs w:val="24"/>
              </w:rPr>
              <w:t xml:space="preserve">• Texts which reflect interest and age range  </w:t>
            </w:r>
          </w:p>
          <w:p w:rsidR="004E5A42" w:rsidRDefault="004E5A42" w:rsidP="004E5A42">
            <w:pPr>
              <w:spacing w:before="120"/>
              <w:rPr>
                <w:rFonts w:ascii="Verdana" w:hAnsi="Verdana"/>
                <w:sz w:val="24"/>
                <w:szCs w:val="24"/>
              </w:rPr>
            </w:pPr>
            <w:r w:rsidRPr="004E5A42">
              <w:rPr>
                <w:rFonts w:ascii="Verdana" w:hAnsi="Verdana"/>
                <w:sz w:val="24"/>
                <w:szCs w:val="24"/>
              </w:rPr>
              <w:t xml:space="preserve">• Text presented clearly – uncluttered, use bullet points and clear font </w:t>
            </w:r>
            <w:r>
              <w:rPr>
                <w:rFonts w:ascii="Verdana" w:hAnsi="Verdana"/>
                <w:sz w:val="24"/>
                <w:szCs w:val="24"/>
              </w:rPr>
              <w:t>(</w:t>
            </w:r>
            <w:proofErr w:type="spellStart"/>
            <w:r>
              <w:rPr>
                <w:rFonts w:ascii="Verdana" w:hAnsi="Verdana"/>
                <w:sz w:val="24"/>
                <w:szCs w:val="24"/>
              </w:rPr>
              <w:t>verdana</w:t>
            </w:r>
            <w:proofErr w:type="spellEnd"/>
            <w:r>
              <w:rPr>
                <w:rFonts w:ascii="Verdana" w:hAnsi="Verdana"/>
                <w:sz w:val="24"/>
                <w:szCs w:val="24"/>
              </w:rPr>
              <w:t xml:space="preserve"> minimum size 11)</w:t>
            </w:r>
          </w:p>
          <w:p w:rsidR="004E5A42" w:rsidRDefault="004E5A42" w:rsidP="004E5A42">
            <w:pPr>
              <w:spacing w:before="120"/>
              <w:rPr>
                <w:rFonts w:ascii="Verdana" w:hAnsi="Verdana"/>
                <w:sz w:val="24"/>
                <w:szCs w:val="24"/>
              </w:rPr>
            </w:pPr>
            <w:r w:rsidRPr="004E5A42">
              <w:rPr>
                <w:rFonts w:ascii="Verdana" w:hAnsi="Verdana"/>
                <w:sz w:val="24"/>
                <w:szCs w:val="24"/>
              </w:rPr>
              <w:t xml:space="preserve">• Diagrams and pictures to add meaning alongside text </w:t>
            </w:r>
          </w:p>
          <w:p w:rsidR="004E5A42" w:rsidRDefault="004E5A42" w:rsidP="004E5A42">
            <w:pPr>
              <w:spacing w:before="120"/>
              <w:rPr>
                <w:rFonts w:ascii="Verdana" w:hAnsi="Verdana"/>
                <w:sz w:val="24"/>
                <w:szCs w:val="24"/>
              </w:rPr>
            </w:pPr>
            <w:r w:rsidRPr="004E5A42">
              <w:rPr>
                <w:rFonts w:ascii="Verdana" w:hAnsi="Verdana"/>
                <w:sz w:val="24"/>
                <w:szCs w:val="24"/>
              </w:rPr>
              <w:t>• C</w:t>
            </w:r>
            <w:r w:rsidR="00431DC8">
              <w:rPr>
                <w:rFonts w:ascii="Verdana" w:hAnsi="Verdana"/>
                <w:sz w:val="24"/>
                <w:szCs w:val="24"/>
              </w:rPr>
              <w:t>onsider using c</w:t>
            </w:r>
            <w:r w:rsidRPr="004E5A42">
              <w:rPr>
                <w:rFonts w:ascii="Verdana" w:hAnsi="Verdana"/>
                <w:sz w:val="24"/>
                <w:szCs w:val="24"/>
              </w:rPr>
              <w:t>lo</w:t>
            </w:r>
            <w:r w:rsidR="00431DC8">
              <w:rPr>
                <w:rFonts w:ascii="Verdana" w:hAnsi="Verdana"/>
                <w:sz w:val="24"/>
                <w:szCs w:val="24"/>
              </w:rPr>
              <w:t>s</w:t>
            </w:r>
            <w:r w:rsidRPr="004E5A42">
              <w:rPr>
                <w:rFonts w:ascii="Verdana" w:hAnsi="Verdana"/>
                <w:sz w:val="24"/>
                <w:szCs w:val="24"/>
              </w:rPr>
              <w:t xml:space="preserve">e procedure exercises to vary writing tasks </w:t>
            </w:r>
            <w:r w:rsidR="00431DC8">
              <w:rPr>
                <w:rFonts w:ascii="Verdana" w:hAnsi="Verdana"/>
                <w:sz w:val="24"/>
                <w:szCs w:val="24"/>
              </w:rPr>
              <w:t xml:space="preserve">that </w:t>
            </w:r>
            <w:r w:rsidRPr="004E5A42">
              <w:rPr>
                <w:rFonts w:ascii="Verdana" w:hAnsi="Verdana"/>
                <w:sz w:val="24"/>
                <w:szCs w:val="24"/>
              </w:rPr>
              <w:t xml:space="preserve">demonstrate understanding </w:t>
            </w:r>
          </w:p>
          <w:p w:rsidR="004E5A42" w:rsidRDefault="004E5A42" w:rsidP="004E5A42">
            <w:pPr>
              <w:spacing w:before="120"/>
              <w:rPr>
                <w:rFonts w:ascii="Verdana" w:hAnsi="Verdana"/>
                <w:sz w:val="24"/>
                <w:szCs w:val="24"/>
              </w:rPr>
            </w:pPr>
            <w:r w:rsidRPr="004E5A42">
              <w:rPr>
                <w:rFonts w:ascii="Verdana" w:hAnsi="Verdana"/>
                <w:sz w:val="24"/>
                <w:szCs w:val="24"/>
              </w:rPr>
              <w:lastRenderedPageBreak/>
              <w:t xml:space="preserve">• </w:t>
            </w:r>
            <w:r>
              <w:rPr>
                <w:rFonts w:ascii="Verdana" w:hAnsi="Verdana"/>
                <w:sz w:val="24"/>
                <w:szCs w:val="24"/>
              </w:rPr>
              <w:t>Prepare the child</w:t>
            </w:r>
            <w:r w:rsidR="00BC62A8">
              <w:rPr>
                <w:rFonts w:ascii="Verdana" w:hAnsi="Verdana"/>
                <w:sz w:val="24"/>
                <w:szCs w:val="24"/>
              </w:rPr>
              <w:t>,</w:t>
            </w:r>
            <w:r>
              <w:rPr>
                <w:rFonts w:ascii="Verdana" w:hAnsi="Verdana"/>
                <w:sz w:val="24"/>
                <w:szCs w:val="24"/>
              </w:rPr>
              <w:t xml:space="preserve"> if they will be reading aloud</w:t>
            </w:r>
          </w:p>
          <w:p w:rsidR="004E5A42" w:rsidRDefault="004E5A42" w:rsidP="004E5A42">
            <w:pPr>
              <w:spacing w:before="120"/>
              <w:rPr>
                <w:rFonts w:ascii="Verdana" w:hAnsi="Verdana"/>
                <w:sz w:val="24"/>
                <w:szCs w:val="24"/>
              </w:rPr>
            </w:pPr>
            <w:r w:rsidRPr="004E5A42">
              <w:rPr>
                <w:rFonts w:ascii="Verdana" w:hAnsi="Verdana"/>
                <w:sz w:val="24"/>
                <w:szCs w:val="24"/>
              </w:rPr>
              <w:t>• Additional time to complete tasks if necessary</w:t>
            </w:r>
            <w:r>
              <w:rPr>
                <w:rFonts w:ascii="Verdana" w:hAnsi="Verdana"/>
                <w:sz w:val="24"/>
                <w:szCs w:val="24"/>
              </w:rPr>
              <w:t>/use a scribe</w:t>
            </w:r>
          </w:p>
          <w:p w:rsidR="004E5A42" w:rsidRDefault="004E5A42" w:rsidP="004E5A42">
            <w:pPr>
              <w:spacing w:before="120"/>
              <w:rPr>
                <w:rFonts w:ascii="Verdana" w:hAnsi="Verdana"/>
                <w:sz w:val="24"/>
                <w:szCs w:val="24"/>
              </w:rPr>
            </w:pPr>
            <w:r w:rsidRPr="004E5A42">
              <w:rPr>
                <w:rFonts w:ascii="Verdana" w:hAnsi="Verdana"/>
                <w:sz w:val="24"/>
                <w:szCs w:val="24"/>
              </w:rPr>
              <w:t xml:space="preserve">• Teach and model memory </w:t>
            </w:r>
            <w:proofErr w:type="gramStart"/>
            <w:r w:rsidRPr="004E5A42">
              <w:rPr>
                <w:rFonts w:ascii="Verdana" w:hAnsi="Verdana"/>
                <w:sz w:val="24"/>
                <w:szCs w:val="24"/>
              </w:rPr>
              <w:t xml:space="preserve">techniques </w:t>
            </w:r>
            <w:r>
              <w:rPr>
                <w:rFonts w:ascii="Verdana" w:hAnsi="Verdana"/>
                <w:sz w:val="24"/>
                <w:szCs w:val="24"/>
              </w:rPr>
              <w:t xml:space="preserve"> -</w:t>
            </w:r>
            <w:proofErr w:type="gramEnd"/>
            <w:r>
              <w:rPr>
                <w:rFonts w:ascii="Verdana" w:hAnsi="Verdana"/>
                <w:sz w:val="24"/>
                <w:szCs w:val="24"/>
              </w:rPr>
              <w:t xml:space="preserve"> rehearsal, mnemonics</w:t>
            </w:r>
          </w:p>
          <w:p w:rsidR="004E5A42" w:rsidRDefault="004E5A42" w:rsidP="004E5A42">
            <w:pPr>
              <w:spacing w:before="120"/>
              <w:rPr>
                <w:rFonts w:ascii="Verdana" w:hAnsi="Verdana"/>
                <w:sz w:val="24"/>
                <w:szCs w:val="24"/>
              </w:rPr>
            </w:pPr>
            <w:r w:rsidRPr="004E5A42">
              <w:rPr>
                <w:rFonts w:ascii="Verdana" w:hAnsi="Verdana"/>
                <w:sz w:val="24"/>
                <w:szCs w:val="24"/>
              </w:rPr>
              <w:t xml:space="preserve">• </w:t>
            </w:r>
            <w:r w:rsidR="00431DC8">
              <w:rPr>
                <w:rFonts w:ascii="Verdana" w:hAnsi="Verdana"/>
                <w:sz w:val="24"/>
                <w:szCs w:val="24"/>
              </w:rPr>
              <w:t>Consider u</w:t>
            </w:r>
            <w:r w:rsidRPr="004E5A42">
              <w:rPr>
                <w:rFonts w:ascii="Verdana" w:hAnsi="Verdana"/>
                <w:sz w:val="24"/>
                <w:szCs w:val="24"/>
              </w:rPr>
              <w:t>s</w:t>
            </w:r>
            <w:r w:rsidR="00431DC8">
              <w:rPr>
                <w:rFonts w:ascii="Verdana" w:hAnsi="Verdana"/>
                <w:sz w:val="24"/>
                <w:szCs w:val="24"/>
              </w:rPr>
              <w:t>ing</w:t>
            </w:r>
            <w:r w:rsidRPr="004E5A42">
              <w:rPr>
                <w:rFonts w:ascii="Verdana" w:hAnsi="Verdana"/>
                <w:sz w:val="24"/>
                <w:szCs w:val="24"/>
              </w:rPr>
              <w:t xml:space="preserve"> different coloured pens to support learning spellings, identifying different sections of text, </w:t>
            </w:r>
          </w:p>
          <w:p w:rsidR="004E5A42" w:rsidRDefault="004E5A42" w:rsidP="004E5A42">
            <w:pPr>
              <w:spacing w:before="120"/>
              <w:rPr>
                <w:rFonts w:ascii="Verdana" w:hAnsi="Verdana"/>
                <w:sz w:val="24"/>
                <w:szCs w:val="24"/>
              </w:rPr>
            </w:pPr>
            <w:r w:rsidRPr="004E5A42">
              <w:rPr>
                <w:rFonts w:ascii="Verdana" w:hAnsi="Verdana"/>
                <w:sz w:val="24"/>
                <w:szCs w:val="24"/>
              </w:rPr>
              <w:t>• Mark starting point for each line</w:t>
            </w:r>
            <w:r w:rsidR="00BC62A8">
              <w:rPr>
                <w:rFonts w:ascii="Verdana" w:hAnsi="Verdana"/>
                <w:sz w:val="24"/>
                <w:szCs w:val="24"/>
              </w:rPr>
              <w:t>,</w:t>
            </w:r>
            <w:r w:rsidRPr="004E5A42">
              <w:rPr>
                <w:rFonts w:ascii="Verdana" w:hAnsi="Verdana"/>
                <w:sz w:val="24"/>
                <w:szCs w:val="24"/>
              </w:rPr>
              <w:t xml:space="preserve"> </w:t>
            </w:r>
            <w:r>
              <w:rPr>
                <w:rFonts w:ascii="Verdana" w:hAnsi="Verdana"/>
                <w:sz w:val="24"/>
                <w:szCs w:val="24"/>
              </w:rPr>
              <w:t>if necessary</w:t>
            </w:r>
          </w:p>
          <w:p w:rsidR="004E5A42" w:rsidRDefault="004E5A42" w:rsidP="004E5A42">
            <w:pPr>
              <w:spacing w:before="120"/>
              <w:rPr>
                <w:rFonts w:ascii="Verdana" w:hAnsi="Verdana"/>
                <w:sz w:val="24"/>
                <w:szCs w:val="24"/>
              </w:rPr>
            </w:pPr>
            <w:r w:rsidRPr="004E5A42">
              <w:rPr>
                <w:rFonts w:ascii="Verdana" w:hAnsi="Verdana"/>
                <w:sz w:val="24"/>
                <w:szCs w:val="24"/>
              </w:rPr>
              <w:t>• Minimise copying from the board – provide copies for pupil</w:t>
            </w:r>
            <w:r w:rsidR="00BC62A8">
              <w:rPr>
                <w:rFonts w:ascii="Verdana" w:hAnsi="Verdana"/>
                <w:sz w:val="24"/>
                <w:szCs w:val="24"/>
              </w:rPr>
              <w:t>,</w:t>
            </w:r>
            <w:r w:rsidRPr="004E5A42">
              <w:rPr>
                <w:rFonts w:ascii="Verdana" w:hAnsi="Verdana"/>
                <w:sz w:val="24"/>
                <w:szCs w:val="24"/>
              </w:rPr>
              <w:t xml:space="preserve"> if necessary</w:t>
            </w:r>
            <w:r>
              <w:rPr>
                <w:rFonts w:ascii="Verdana" w:hAnsi="Verdana"/>
                <w:sz w:val="24"/>
                <w:szCs w:val="24"/>
              </w:rPr>
              <w:t>/</w:t>
            </w:r>
            <w:proofErr w:type="spellStart"/>
            <w:r>
              <w:rPr>
                <w:rFonts w:ascii="Verdana" w:hAnsi="Verdana"/>
                <w:sz w:val="24"/>
                <w:szCs w:val="24"/>
              </w:rPr>
              <w:t>Ipad</w:t>
            </w:r>
            <w:proofErr w:type="spellEnd"/>
          </w:p>
          <w:p w:rsidR="008E57BA" w:rsidRDefault="004E5A42" w:rsidP="004E5A42">
            <w:pPr>
              <w:spacing w:before="120"/>
              <w:rPr>
                <w:rFonts w:ascii="Verdana" w:hAnsi="Verdana"/>
                <w:sz w:val="24"/>
                <w:szCs w:val="24"/>
              </w:rPr>
            </w:pPr>
            <w:r w:rsidRPr="004E5A42">
              <w:rPr>
                <w:rFonts w:ascii="Verdana" w:hAnsi="Verdana"/>
                <w:sz w:val="24"/>
                <w:szCs w:val="24"/>
              </w:rPr>
              <w:t xml:space="preserve">• Teach pupil how to use task lists </w:t>
            </w:r>
          </w:p>
          <w:p w:rsidR="008E57BA" w:rsidRDefault="008E57BA" w:rsidP="004E5A42">
            <w:pPr>
              <w:spacing w:before="120"/>
              <w:rPr>
                <w:rFonts w:ascii="Verdana" w:hAnsi="Verdana"/>
                <w:sz w:val="24"/>
                <w:szCs w:val="24"/>
              </w:rPr>
            </w:pPr>
          </w:p>
          <w:p w:rsidR="008E57BA" w:rsidRDefault="008E57BA" w:rsidP="004E5A42">
            <w:pPr>
              <w:spacing w:before="120"/>
              <w:rPr>
                <w:rFonts w:ascii="Verdana" w:hAnsi="Verdana"/>
                <w:sz w:val="24"/>
                <w:szCs w:val="24"/>
              </w:rPr>
            </w:pPr>
          </w:p>
          <w:p w:rsidR="008E57BA" w:rsidRDefault="008E57BA" w:rsidP="004E5A42">
            <w:pPr>
              <w:spacing w:before="120"/>
              <w:rPr>
                <w:rFonts w:ascii="Verdana" w:hAnsi="Verdana"/>
                <w:sz w:val="24"/>
                <w:szCs w:val="24"/>
              </w:rPr>
            </w:pPr>
          </w:p>
          <w:p w:rsidR="008E57BA" w:rsidRDefault="008E57BA" w:rsidP="004E5A42">
            <w:pPr>
              <w:spacing w:before="120"/>
              <w:rPr>
                <w:rFonts w:ascii="Verdana" w:hAnsi="Verdana"/>
                <w:sz w:val="24"/>
                <w:szCs w:val="24"/>
              </w:rPr>
            </w:pPr>
          </w:p>
          <w:p w:rsidR="008E57BA" w:rsidRDefault="008E57BA" w:rsidP="004E5A42">
            <w:pPr>
              <w:spacing w:before="120"/>
              <w:rPr>
                <w:rFonts w:ascii="Verdana" w:hAnsi="Verdana"/>
                <w:sz w:val="24"/>
                <w:szCs w:val="24"/>
              </w:rPr>
            </w:pPr>
          </w:p>
          <w:p w:rsidR="008E57BA" w:rsidRDefault="008E57BA" w:rsidP="004E5A42">
            <w:pPr>
              <w:spacing w:before="120"/>
              <w:rPr>
                <w:rFonts w:ascii="Verdana" w:hAnsi="Verdana"/>
                <w:sz w:val="24"/>
                <w:szCs w:val="24"/>
              </w:rPr>
            </w:pPr>
          </w:p>
          <w:p w:rsidR="008E57BA" w:rsidRDefault="008E57BA" w:rsidP="004E5A42">
            <w:pPr>
              <w:spacing w:before="120"/>
              <w:rPr>
                <w:rFonts w:ascii="Verdana" w:hAnsi="Verdana"/>
                <w:sz w:val="24"/>
                <w:szCs w:val="24"/>
              </w:rPr>
            </w:pPr>
          </w:p>
          <w:p w:rsidR="008E57BA" w:rsidRDefault="008E57BA" w:rsidP="004E5A42">
            <w:pPr>
              <w:spacing w:before="120"/>
              <w:rPr>
                <w:rFonts w:ascii="Verdana" w:hAnsi="Verdana"/>
                <w:sz w:val="24"/>
                <w:szCs w:val="24"/>
              </w:rPr>
            </w:pPr>
          </w:p>
          <w:p w:rsidR="008E57BA" w:rsidRDefault="008E57BA" w:rsidP="004E5A42">
            <w:pPr>
              <w:spacing w:before="120"/>
              <w:rPr>
                <w:rFonts w:ascii="Verdana" w:hAnsi="Verdana"/>
                <w:sz w:val="24"/>
                <w:szCs w:val="24"/>
              </w:rPr>
            </w:pPr>
          </w:p>
          <w:p w:rsidR="008E57BA" w:rsidRDefault="008E57BA" w:rsidP="004E5A42">
            <w:pPr>
              <w:spacing w:before="120"/>
              <w:rPr>
                <w:rFonts w:ascii="Verdana" w:hAnsi="Verdana"/>
                <w:sz w:val="24"/>
                <w:szCs w:val="24"/>
              </w:rPr>
            </w:pPr>
          </w:p>
          <w:p w:rsidR="008E57BA" w:rsidRDefault="008E57BA" w:rsidP="004E5A42">
            <w:pPr>
              <w:spacing w:before="120"/>
              <w:rPr>
                <w:rFonts w:ascii="Verdana" w:hAnsi="Verdana"/>
                <w:sz w:val="24"/>
                <w:szCs w:val="24"/>
              </w:rPr>
            </w:pPr>
          </w:p>
          <w:p w:rsidR="00BC62A8" w:rsidRDefault="00BC62A8" w:rsidP="004E5A42">
            <w:pPr>
              <w:spacing w:before="120"/>
              <w:rPr>
                <w:rFonts w:ascii="Verdana" w:hAnsi="Verdana"/>
                <w:sz w:val="24"/>
                <w:szCs w:val="24"/>
              </w:rPr>
            </w:pPr>
          </w:p>
          <w:p w:rsidR="00BC62A8" w:rsidRDefault="00BC62A8" w:rsidP="004E5A42">
            <w:pPr>
              <w:spacing w:before="120"/>
              <w:rPr>
                <w:rFonts w:ascii="Verdana" w:hAnsi="Verdana"/>
                <w:sz w:val="24"/>
                <w:szCs w:val="24"/>
              </w:rPr>
            </w:pPr>
          </w:p>
          <w:p w:rsidR="00BC62A8" w:rsidRPr="004E5A42" w:rsidRDefault="00BC62A8" w:rsidP="004E5A42">
            <w:pPr>
              <w:spacing w:before="120"/>
              <w:rPr>
                <w:rFonts w:ascii="Verdana" w:hAnsi="Verdana"/>
                <w:sz w:val="24"/>
                <w:szCs w:val="24"/>
              </w:rPr>
            </w:pPr>
          </w:p>
        </w:tc>
      </w:tr>
      <w:tr w:rsidR="004E5A42" w:rsidTr="00EE55FD">
        <w:tc>
          <w:tcPr>
            <w:tcW w:w="13948" w:type="dxa"/>
            <w:shd w:val="clear" w:color="auto" w:fill="D9E2F3" w:themeFill="accent1" w:themeFillTint="33"/>
          </w:tcPr>
          <w:p w:rsidR="004E5A42" w:rsidRPr="008E57BA" w:rsidRDefault="008E57BA" w:rsidP="00EE55FD">
            <w:pPr>
              <w:spacing w:before="120"/>
              <w:rPr>
                <w:rFonts w:ascii="Verdana" w:hAnsi="Verdana"/>
                <w:b/>
                <w:sz w:val="24"/>
                <w:szCs w:val="24"/>
              </w:rPr>
            </w:pPr>
            <w:r>
              <w:rPr>
                <w:rFonts w:ascii="Verdana" w:hAnsi="Verdana"/>
                <w:b/>
                <w:sz w:val="24"/>
                <w:szCs w:val="24"/>
              </w:rPr>
              <w:lastRenderedPageBreak/>
              <w:t>Social, Emotional and Mental Health</w:t>
            </w:r>
          </w:p>
        </w:tc>
      </w:tr>
      <w:tr w:rsidR="004E5A42" w:rsidTr="00EE55FD">
        <w:tc>
          <w:tcPr>
            <w:tcW w:w="13948" w:type="dxa"/>
            <w:shd w:val="clear" w:color="auto" w:fill="D9E2F3" w:themeFill="accent1" w:themeFillTint="33"/>
          </w:tcPr>
          <w:p w:rsidR="008E57BA" w:rsidRDefault="004E5A42" w:rsidP="00EE55FD">
            <w:pPr>
              <w:spacing w:before="120"/>
              <w:rPr>
                <w:rFonts w:ascii="Verdana" w:hAnsi="Verdana"/>
                <w:sz w:val="24"/>
                <w:szCs w:val="24"/>
              </w:rPr>
            </w:pPr>
            <w:r w:rsidRPr="008E57BA">
              <w:rPr>
                <w:rFonts w:ascii="Verdana" w:hAnsi="Verdana"/>
                <w:sz w:val="24"/>
                <w:szCs w:val="24"/>
              </w:rPr>
              <w:t>• ‘Catch’ the pupil being good and emphasi</w:t>
            </w:r>
            <w:r w:rsidR="008E57BA">
              <w:rPr>
                <w:rFonts w:ascii="Verdana" w:hAnsi="Verdana"/>
                <w:sz w:val="24"/>
                <w:szCs w:val="24"/>
              </w:rPr>
              <w:t>s</w:t>
            </w:r>
            <w:r w:rsidRPr="008E57BA">
              <w:rPr>
                <w:rFonts w:ascii="Verdana" w:hAnsi="Verdana"/>
                <w:sz w:val="24"/>
                <w:szCs w:val="24"/>
              </w:rPr>
              <w:t>e positives in front of other pupils and staff where appropriate</w:t>
            </w:r>
          </w:p>
          <w:p w:rsidR="008E57BA" w:rsidRDefault="004E5A42" w:rsidP="00EE55FD">
            <w:pPr>
              <w:spacing w:before="120"/>
              <w:rPr>
                <w:rFonts w:ascii="Verdana" w:hAnsi="Verdana"/>
                <w:sz w:val="24"/>
                <w:szCs w:val="24"/>
              </w:rPr>
            </w:pPr>
            <w:r w:rsidRPr="008E57BA">
              <w:rPr>
                <w:rFonts w:ascii="Verdana" w:hAnsi="Verdana"/>
                <w:sz w:val="24"/>
                <w:szCs w:val="24"/>
              </w:rPr>
              <w:t xml:space="preserve">• Give the pupil a classroom responsibility to raise self-esteem </w:t>
            </w:r>
          </w:p>
          <w:p w:rsidR="008E57BA" w:rsidRDefault="004E5A42" w:rsidP="00EE55FD">
            <w:pPr>
              <w:spacing w:before="120"/>
              <w:rPr>
                <w:rFonts w:ascii="Verdana" w:hAnsi="Verdana"/>
                <w:sz w:val="24"/>
                <w:szCs w:val="24"/>
              </w:rPr>
            </w:pPr>
            <w:r w:rsidRPr="008E57BA">
              <w:rPr>
                <w:rFonts w:ascii="Verdana" w:hAnsi="Verdana"/>
                <w:sz w:val="24"/>
                <w:szCs w:val="24"/>
              </w:rPr>
              <w:t xml:space="preserve">• Refer pupils regularly to classroom </w:t>
            </w:r>
            <w:r w:rsidR="008E57BA">
              <w:rPr>
                <w:rFonts w:ascii="Verdana" w:hAnsi="Verdana"/>
                <w:sz w:val="24"/>
                <w:szCs w:val="24"/>
              </w:rPr>
              <w:t>rules</w:t>
            </w:r>
            <w:r w:rsidRPr="008E57BA">
              <w:rPr>
                <w:rFonts w:ascii="Verdana" w:hAnsi="Verdana"/>
                <w:sz w:val="24"/>
                <w:szCs w:val="24"/>
              </w:rPr>
              <w:t xml:space="preserve">, class targets and use consistently – ensuring that </w:t>
            </w:r>
            <w:r w:rsidR="008E57BA">
              <w:rPr>
                <w:rFonts w:ascii="Verdana" w:hAnsi="Verdana"/>
                <w:sz w:val="24"/>
                <w:szCs w:val="24"/>
              </w:rPr>
              <w:t>all</w:t>
            </w:r>
            <w:r w:rsidRPr="008E57BA">
              <w:rPr>
                <w:rFonts w:ascii="Verdana" w:hAnsi="Verdana"/>
                <w:sz w:val="24"/>
                <w:szCs w:val="24"/>
              </w:rPr>
              <w:t xml:space="preserve"> apply</w:t>
            </w:r>
            <w:r w:rsidR="008E57BA">
              <w:rPr>
                <w:rFonts w:ascii="Verdana" w:hAnsi="Verdana"/>
                <w:sz w:val="24"/>
                <w:szCs w:val="24"/>
              </w:rPr>
              <w:t xml:space="preserve"> </w:t>
            </w:r>
            <w:r w:rsidRPr="008E57BA">
              <w:rPr>
                <w:rFonts w:ascii="Verdana" w:hAnsi="Verdana"/>
                <w:sz w:val="24"/>
                <w:szCs w:val="24"/>
              </w:rPr>
              <w:t xml:space="preserve">consistency </w:t>
            </w:r>
          </w:p>
          <w:p w:rsidR="008E57BA" w:rsidRDefault="004E5A42" w:rsidP="00EE55FD">
            <w:pPr>
              <w:spacing w:before="120"/>
              <w:rPr>
                <w:rFonts w:ascii="Verdana" w:hAnsi="Verdana"/>
                <w:sz w:val="24"/>
                <w:szCs w:val="24"/>
              </w:rPr>
            </w:pPr>
            <w:r w:rsidRPr="008E57BA">
              <w:rPr>
                <w:rFonts w:ascii="Verdana" w:hAnsi="Verdana"/>
                <w:sz w:val="24"/>
                <w:szCs w:val="24"/>
              </w:rPr>
              <w:t xml:space="preserve">• Play calming music </w:t>
            </w:r>
            <w:r w:rsidR="008E57BA">
              <w:rPr>
                <w:rFonts w:ascii="Verdana" w:hAnsi="Verdana"/>
                <w:sz w:val="24"/>
                <w:szCs w:val="24"/>
              </w:rPr>
              <w:t>(if</w:t>
            </w:r>
            <w:r w:rsidRPr="008E57BA">
              <w:rPr>
                <w:rFonts w:ascii="Verdana" w:hAnsi="Verdana"/>
                <w:sz w:val="24"/>
                <w:szCs w:val="24"/>
              </w:rPr>
              <w:t xml:space="preserve"> appropriate</w:t>
            </w:r>
            <w:r w:rsidR="008E57BA">
              <w:rPr>
                <w:rFonts w:ascii="Verdana" w:hAnsi="Verdana"/>
                <w:sz w:val="24"/>
                <w:szCs w:val="24"/>
              </w:rPr>
              <w:t>)</w:t>
            </w:r>
            <w:r w:rsidRPr="008E57BA">
              <w:rPr>
                <w:rFonts w:ascii="Verdana" w:hAnsi="Verdana"/>
                <w:sz w:val="24"/>
                <w:szCs w:val="24"/>
              </w:rPr>
              <w:t xml:space="preserve"> </w:t>
            </w:r>
          </w:p>
          <w:p w:rsidR="008E57BA" w:rsidRDefault="004E5A42" w:rsidP="00EE55FD">
            <w:pPr>
              <w:spacing w:before="120"/>
              <w:rPr>
                <w:rFonts w:ascii="Verdana" w:hAnsi="Verdana"/>
                <w:sz w:val="24"/>
                <w:szCs w:val="24"/>
              </w:rPr>
            </w:pPr>
            <w:r w:rsidRPr="008E57BA">
              <w:rPr>
                <w:rFonts w:ascii="Verdana" w:hAnsi="Verdana"/>
                <w:sz w:val="24"/>
                <w:szCs w:val="24"/>
              </w:rPr>
              <w:t xml:space="preserve">• Give breaks between tasks and give legitimate ‘moving around’ activities </w:t>
            </w:r>
            <w:proofErr w:type="spellStart"/>
            <w:r w:rsidRPr="008E57BA">
              <w:rPr>
                <w:rFonts w:ascii="Verdana" w:hAnsi="Verdana"/>
                <w:sz w:val="24"/>
                <w:szCs w:val="24"/>
              </w:rPr>
              <w:t>e.g</w:t>
            </w:r>
            <w:proofErr w:type="spellEnd"/>
            <w:r w:rsidRPr="008E57BA">
              <w:rPr>
                <w:rFonts w:ascii="Verdana" w:hAnsi="Verdana"/>
                <w:sz w:val="24"/>
                <w:szCs w:val="24"/>
              </w:rPr>
              <w:t xml:space="preserve"> </w:t>
            </w:r>
            <w:r w:rsidR="008E57BA">
              <w:rPr>
                <w:rFonts w:ascii="Verdana" w:hAnsi="Verdana"/>
                <w:sz w:val="24"/>
                <w:szCs w:val="24"/>
              </w:rPr>
              <w:t>Go Noodle</w:t>
            </w:r>
            <w:r w:rsidRPr="008E57BA">
              <w:rPr>
                <w:rFonts w:ascii="Verdana" w:hAnsi="Verdana"/>
                <w:sz w:val="24"/>
                <w:szCs w:val="24"/>
              </w:rPr>
              <w:t xml:space="preserve">, </w:t>
            </w:r>
            <w:proofErr w:type="gramStart"/>
            <w:r w:rsidR="008E57BA">
              <w:rPr>
                <w:rFonts w:ascii="Verdana" w:hAnsi="Verdana"/>
                <w:sz w:val="24"/>
                <w:szCs w:val="24"/>
              </w:rPr>
              <w:t>W</w:t>
            </w:r>
            <w:r w:rsidRPr="008E57BA">
              <w:rPr>
                <w:rFonts w:ascii="Verdana" w:hAnsi="Verdana"/>
                <w:sz w:val="24"/>
                <w:szCs w:val="24"/>
              </w:rPr>
              <w:t>ake</w:t>
            </w:r>
            <w:proofErr w:type="gramEnd"/>
            <w:r w:rsidRPr="008E57BA">
              <w:rPr>
                <w:rFonts w:ascii="Verdana" w:hAnsi="Verdana"/>
                <w:sz w:val="24"/>
                <w:szCs w:val="24"/>
              </w:rPr>
              <w:t xml:space="preserve"> up and </w:t>
            </w:r>
            <w:r w:rsidR="008E57BA">
              <w:rPr>
                <w:rFonts w:ascii="Verdana" w:hAnsi="Verdana"/>
                <w:sz w:val="24"/>
                <w:szCs w:val="24"/>
              </w:rPr>
              <w:t>S</w:t>
            </w:r>
            <w:r w:rsidRPr="008E57BA">
              <w:rPr>
                <w:rFonts w:ascii="Verdana" w:hAnsi="Verdana"/>
                <w:sz w:val="24"/>
                <w:szCs w:val="24"/>
              </w:rPr>
              <w:t xml:space="preserve">hake </w:t>
            </w:r>
            <w:r w:rsidR="008E57BA">
              <w:rPr>
                <w:rFonts w:ascii="Verdana" w:hAnsi="Verdana"/>
                <w:sz w:val="24"/>
                <w:szCs w:val="24"/>
              </w:rPr>
              <w:t>U</w:t>
            </w:r>
            <w:r w:rsidRPr="008E57BA">
              <w:rPr>
                <w:rFonts w:ascii="Verdana" w:hAnsi="Verdana"/>
                <w:sz w:val="24"/>
                <w:szCs w:val="24"/>
              </w:rPr>
              <w:t>p</w:t>
            </w:r>
            <w:r w:rsidR="008E57BA">
              <w:rPr>
                <w:rFonts w:ascii="Verdana" w:hAnsi="Verdana"/>
                <w:sz w:val="24"/>
                <w:szCs w:val="24"/>
              </w:rPr>
              <w:t>, Movement Break cards</w:t>
            </w:r>
            <w:r w:rsidRPr="008E57BA">
              <w:rPr>
                <w:rFonts w:ascii="Verdana" w:hAnsi="Verdana"/>
                <w:sz w:val="24"/>
                <w:szCs w:val="24"/>
              </w:rPr>
              <w:t xml:space="preserve"> </w:t>
            </w:r>
          </w:p>
          <w:p w:rsidR="008E57BA" w:rsidRDefault="004E5A42" w:rsidP="00EE55FD">
            <w:pPr>
              <w:spacing w:before="120"/>
              <w:rPr>
                <w:rFonts w:ascii="Verdana" w:hAnsi="Verdana"/>
                <w:sz w:val="24"/>
                <w:szCs w:val="24"/>
              </w:rPr>
            </w:pPr>
            <w:r w:rsidRPr="008E57BA">
              <w:rPr>
                <w:rFonts w:ascii="Verdana" w:hAnsi="Verdana"/>
                <w:sz w:val="24"/>
                <w:szCs w:val="24"/>
              </w:rPr>
              <w:t xml:space="preserve">• Provide lots of opportunities for kinaesthetic learning e.g. practical activities, experiential learning, multi-sensory resources </w:t>
            </w:r>
          </w:p>
          <w:p w:rsidR="008E57BA" w:rsidRDefault="004E5A42" w:rsidP="008E57BA">
            <w:pPr>
              <w:spacing w:before="120"/>
              <w:rPr>
                <w:rFonts w:ascii="Verdana" w:hAnsi="Verdana"/>
                <w:sz w:val="24"/>
                <w:szCs w:val="24"/>
              </w:rPr>
            </w:pPr>
            <w:r w:rsidRPr="008E57BA">
              <w:rPr>
                <w:rFonts w:ascii="Verdana" w:hAnsi="Verdana"/>
                <w:sz w:val="24"/>
                <w:szCs w:val="24"/>
              </w:rPr>
              <w:t xml:space="preserve">• </w:t>
            </w:r>
            <w:r w:rsidR="00431DC8">
              <w:rPr>
                <w:rFonts w:ascii="Verdana" w:hAnsi="Verdana"/>
                <w:sz w:val="24"/>
                <w:szCs w:val="24"/>
              </w:rPr>
              <w:t>F</w:t>
            </w:r>
            <w:r w:rsidR="00431DC8" w:rsidRPr="008E57BA">
              <w:rPr>
                <w:rFonts w:ascii="Verdana" w:hAnsi="Verdana"/>
                <w:sz w:val="24"/>
                <w:szCs w:val="24"/>
              </w:rPr>
              <w:t>ind pupil’s strengths and praise these –to maintain self-confidence</w:t>
            </w:r>
          </w:p>
          <w:p w:rsidR="008E57BA" w:rsidRPr="00BC62A8" w:rsidRDefault="004E5A42" w:rsidP="008E57BA">
            <w:pPr>
              <w:spacing w:before="120"/>
            </w:pPr>
            <w:r w:rsidRPr="008E57BA">
              <w:rPr>
                <w:rFonts w:ascii="Verdana" w:hAnsi="Verdana"/>
                <w:sz w:val="24"/>
                <w:szCs w:val="24"/>
              </w:rPr>
              <w:t>• Make expectations for behaviour explicit by giving clear targets, explanations and modelling</w:t>
            </w:r>
            <w:r w:rsidR="008E57BA">
              <w:t xml:space="preserve"> </w:t>
            </w:r>
          </w:p>
          <w:p w:rsidR="008E57BA" w:rsidRDefault="008E57BA" w:rsidP="008E57BA">
            <w:pPr>
              <w:spacing w:before="120"/>
              <w:rPr>
                <w:rFonts w:ascii="Verdana" w:hAnsi="Verdana"/>
                <w:sz w:val="24"/>
                <w:szCs w:val="24"/>
              </w:rPr>
            </w:pPr>
            <w:r w:rsidRPr="008E57BA">
              <w:rPr>
                <w:rFonts w:ascii="Verdana" w:hAnsi="Verdana"/>
                <w:sz w:val="24"/>
                <w:szCs w:val="24"/>
              </w:rPr>
              <w:t xml:space="preserve">• Use a visual timer to measure and extend time on task – start small </w:t>
            </w:r>
          </w:p>
          <w:p w:rsidR="008E57BA" w:rsidRDefault="008E57BA" w:rsidP="008E57BA">
            <w:pPr>
              <w:spacing w:before="120"/>
              <w:rPr>
                <w:rFonts w:ascii="Verdana" w:hAnsi="Verdana"/>
                <w:sz w:val="24"/>
                <w:szCs w:val="24"/>
              </w:rPr>
            </w:pPr>
            <w:r w:rsidRPr="008E57BA">
              <w:rPr>
                <w:rFonts w:ascii="Verdana" w:hAnsi="Verdana"/>
                <w:sz w:val="24"/>
                <w:szCs w:val="24"/>
              </w:rPr>
              <w:t xml:space="preserve">• Teach pupils how to use post-it notes for questions and ideas rather than interruptions (when appropriate) </w:t>
            </w:r>
          </w:p>
          <w:p w:rsidR="00BC62A8" w:rsidRDefault="008E57BA" w:rsidP="008E57BA">
            <w:pPr>
              <w:spacing w:before="120"/>
              <w:rPr>
                <w:rFonts w:ascii="Verdana" w:hAnsi="Verdana"/>
                <w:sz w:val="24"/>
                <w:szCs w:val="24"/>
              </w:rPr>
            </w:pPr>
            <w:r w:rsidRPr="008E57BA">
              <w:rPr>
                <w:rFonts w:ascii="Verdana" w:hAnsi="Verdana"/>
                <w:sz w:val="24"/>
                <w:szCs w:val="24"/>
              </w:rPr>
              <w:t>• Provide alternative seating at carpet time if this is a</w:t>
            </w:r>
            <w:r>
              <w:rPr>
                <w:rFonts w:ascii="Verdana" w:hAnsi="Verdana"/>
                <w:sz w:val="24"/>
                <w:szCs w:val="24"/>
              </w:rPr>
              <w:t xml:space="preserve"> challenging time</w:t>
            </w:r>
            <w:r w:rsidR="00BC62A8" w:rsidRPr="008E57BA">
              <w:rPr>
                <w:rFonts w:ascii="Verdana" w:hAnsi="Verdana"/>
                <w:sz w:val="24"/>
                <w:szCs w:val="24"/>
              </w:rPr>
              <w:t xml:space="preserve"> </w:t>
            </w:r>
          </w:p>
          <w:p w:rsidR="008E57BA" w:rsidRDefault="008E57BA" w:rsidP="008E57BA">
            <w:pPr>
              <w:spacing w:before="120"/>
              <w:rPr>
                <w:rFonts w:ascii="Verdana" w:hAnsi="Verdana"/>
                <w:sz w:val="24"/>
                <w:szCs w:val="24"/>
              </w:rPr>
            </w:pPr>
            <w:r w:rsidRPr="008E57BA">
              <w:rPr>
                <w:rFonts w:ascii="Verdana" w:hAnsi="Verdana"/>
                <w:sz w:val="24"/>
                <w:szCs w:val="24"/>
              </w:rPr>
              <w:t xml:space="preserve">• </w:t>
            </w:r>
            <w:r w:rsidR="00BC62A8" w:rsidRPr="008E57BA">
              <w:rPr>
                <w:rFonts w:ascii="Verdana" w:hAnsi="Verdana"/>
                <w:sz w:val="24"/>
                <w:szCs w:val="24"/>
              </w:rPr>
              <w:t>Where possible, create a quiet area both for working and as a ‘quiet time’ zone</w:t>
            </w:r>
          </w:p>
          <w:p w:rsidR="008E57BA" w:rsidRDefault="008E57BA" w:rsidP="008E57BA">
            <w:pPr>
              <w:spacing w:before="120"/>
              <w:rPr>
                <w:rFonts w:ascii="Verdana" w:hAnsi="Verdana"/>
                <w:sz w:val="24"/>
                <w:szCs w:val="24"/>
              </w:rPr>
            </w:pPr>
            <w:r w:rsidRPr="008E57BA">
              <w:rPr>
                <w:rFonts w:ascii="Verdana" w:hAnsi="Verdana"/>
                <w:sz w:val="24"/>
                <w:szCs w:val="24"/>
              </w:rPr>
              <w:t>• Ensure that tools/equipment are easily accessible and available for use</w:t>
            </w:r>
          </w:p>
          <w:p w:rsidR="008E57BA" w:rsidRDefault="008E57BA" w:rsidP="008E57BA">
            <w:pPr>
              <w:spacing w:before="120"/>
              <w:rPr>
                <w:rFonts w:ascii="Verdana" w:hAnsi="Verdana"/>
                <w:sz w:val="24"/>
                <w:szCs w:val="24"/>
              </w:rPr>
            </w:pPr>
            <w:r w:rsidRPr="008E57BA">
              <w:rPr>
                <w:rFonts w:ascii="Verdana" w:hAnsi="Verdana"/>
                <w:sz w:val="24"/>
                <w:szCs w:val="24"/>
              </w:rPr>
              <w:t xml:space="preserve">• Give a set time for written work and </w:t>
            </w:r>
            <w:r>
              <w:rPr>
                <w:rFonts w:ascii="Verdana" w:hAnsi="Verdana"/>
                <w:sz w:val="24"/>
                <w:szCs w:val="24"/>
              </w:rPr>
              <w:t>try</w:t>
            </w:r>
            <w:r w:rsidRPr="008E57BA">
              <w:rPr>
                <w:rFonts w:ascii="Verdana" w:hAnsi="Verdana"/>
                <w:sz w:val="24"/>
                <w:szCs w:val="24"/>
              </w:rPr>
              <w:t xml:space="preserve"> not extend into playtime to ‘catch up’ – the pupil will need these breaks </w:t>
            </w:r>
          </w:p>
          <w:p w:rsidR="008E57BA" w:rsidRDefault="008E57BA" w:rsidP="008E57BA">
            <w:pPr>
              <w:spacing w:before="120"/>
              <w:rPr>
                <w:rFonts w:ascii="Verdana" w:hAnsi="Verdana"/>
                <w:sz w:val="24"/>
                <w:szCs w:val="24"/>
              </w:rPr>
            </w:pPr>
            <w:r w:rsidRPr="008E57BA">
              <w:rPr>
                <w:rFonts w:ascii="Verdana" w:hAnsi="Verdana"/>
                <w:sz w:val="24"/>
                <w:szCs w:val="24"/>
              </w:rPr>
              <w:t>• Use pupil’s name and ensure you have the</w:t>
            </w:r>
            <w:r>
              <w:rPr>
                <w:rFonts w:ascii="Verdana" w:hAnsi="Verdana"/>
                <w:sz w:val="24"/>
                <w:szCs w:val="24"/>
              </w:rPr>
              <w:t>ir</w:t>
            </w:r>
            <w:r w:rsidRPr="008E57BA">
              <w:rPr>
                <w:rFonts w:ascii="Verdana" w:hAnsi="Verdana"/>
                <w:sz w:val="24"/>
                <w:szCs w:val="24"/>
              </w:rPr>
              <w:t xml:space="preserve"> attention before giving instructions </w:t>
            </w:r>
          </w:p>
          <w:p w:rsidR="008E57BA" w:rsidRDefault="008E57BA" w:rsidP="008E57BA">
            <w:pPr>
              <w:spacing w:before="120"/>
              <w:rPr>
                <w:rFonts w:ascii="Verdana" w:hAnsi="Verdana"/>
                <w:sz w:val="24"/>
                <w:szCs w:val="24"/>
              </w:rPr>
            </w:pPr>
            <w:r w:rsidRPr="008E57BA">
              <w:rPr>
                <w:rFonts w:ascii="Verdana" w:hAnsi="Verdana"/>
                <w:sz w:val="24"/>
                <w:szCs w:val="24"/>
              </w:rPr>
              <w:t xml:space="preserve">• Chunk instructions </w:t>
            </w:r>
          </w:p>
          <w:p w:rsidR="008E57BA" w:rsidRDefault="008E57BA" w:rsidP="008E57BA">
            <w:pPr>
              <w:spacing w:before="120"/>
            </w:pPr>
            <w:r w:rsidRPr="008E57BA">
              <w:rPr>
                <w:rFonts w:ascii="Verdana" w:hAnsi="Verdana"/>
                <w:sz w:val="24"/>
                <w:szCs w:val="24"/>
              </w:rPr>
              <w:t>• Make use of different seating and grouping arrangements for different activities.</w:t>
            </w:r>
            <w:r>
              <w:t xml:space="preserve"> </w:t>
            </w:r>
          </w:p>
          <w:p w:rsidR="008E57BA" w:rsidRDefault="008E57BA" w:rsidP="008E57BA">
            <w:pPr>
              <w:spacing w:before="120"/>
              <w:rPr>
                <w:rFonts w:ascii="Verdana" w:hAnsi="Verdana"/>
                <w:sz w:val="24"/>
                <w:szCs w:val="24"/>
              </w:rPr>
            </w:pPr>
            <w:r w:rsidRPr="008E57BA">
              <w:rPr>
                <w:rFonts w:ascii="Verdana" w:hAnsi="Verdana"/>
                <w:sz w:val="24"/>
                <w:szCs w:val="24"/>
              </w:rPr>
              <w:t xml:space="preserve">• Communicate in a calm, clear manner </w:t>
            </w:r>
          </w:p>
          <w:p w:rsidR="008E57BA" w:rsidRDefault="008E57BA" w:rsidP="008E57BA">
            <w:pPr>
              <w:spacing w:before="120"/>
              <w:rPr>
                <w:rFonts w:ascii="Verdana" w:hAnsi="Verdana"/>
                <w:sz w:val="24"/>
                <w:szCs w:val="24"/>
              </w:rPr>
            </w:pPr>
            <w:r w:rsidRPr="008E57BA">
              <w:rPr>
                <w:rFonts w:ascii="Verdana" w:hAnsi="Verdana"/>
                <w:sz w:val="24"/>
                <w:szCs w:val="24"/>
              </w:rPr>
              <w:lastRenderedPageBreak/>
              <w:t xml:space="preserve">• Keep instructions, routines and rules short, precise and positive </w:t>
            </w:r>
          </w:p>
          <w:p w:rsidR="008E57BA" w:rsidRDefault="008E57BA" w:rsidP="008E57BA">
            <w:pPr>
              <w:spacing w:before="120"/>
              <w:rPr>
                <w:rFonts w:ascii="Verdana" w:hAnsi="Verdana"/>
                <w:sz w:val="24"/>
                <w:szCs w:val="24"/>
              </w:rPr>
            </w:pPr>
            <w:r w:rsidRPr="008E57BA">
              <w:rPr>
                <w:rFonts w:ascii="Verdana" w:hAnsi="Verdana"/>
                <w:sz w:val="24"/>
                <w:szCs w:val="24"/>
              </w:rPr>
              <w:t xml:space="preserve">• Listen to the pupil, giving them an opportunity to explain their behaviours. </w:t>
            </w:r>
          </w:p>
          <w:p w:rsidR="008E57BA" w:rsidRDefault="008E57BA" w:rsidP="008E57BA">
            <w:pPr>
              <w:spacing w:before="120"/>
              <w:rPr>
                <w:rFonts w:ascii="Verdana" w:hAnsi="Verdana"/>
                <w:sz w:val="24"/>
                <w:szCs w:val="24"/>
              </w:rPr>
            </w:pPr>
            <w:r w:rsidRPr="008E57BA">
              <w:rPr>
                <w:rFonts w:ascii="Verdana" w:hAnsi="Verdana"/>
                <w:sz w:val="24"/>
                <w:szCs w:val="24"/>
              </w:rPr>
              <w:t xml:space="preserve">• Provide visual timetables and task lists – may need to be for a short period of time depending on the pupil </w:t>
            </w:r>
          </w:p>
          <w:p w:rsidR="008E57BA" w:rsidRDefault="008E57BA" w:rsidP="008E57BA">
            <w:pPr>
              <w:spacing w:before="120"/>
              <w:rPr>
                <w:rFonts w:ascii="Verdana" w:hAnsi="Verdana"/>
                <w:sz w:val="24"/>
                <w:szCs w:val="24"/>
              </w:rPr>
            </w:pPr>
            <w:r w:rsidRPr="008E57BA">
              <w:rPr>
                <w:rFonts w:ascii="Verdana" w:hAnsi="Verdana"/>
                <w:sz w:val="24"/>
                <w:szCs w:val="24"/>
              </w:rPr>
              <w:t xml:space="preserve">• Communicate positive achievements </w:t>
            </w:r>
          </w:p>
          <w:p w:rsidR="008E57BA" w:rsidRDefault="008E57BA" w:rsidP="008E57BA">
            <w:pPr>
              <w:spacing w:before="120"/>
              <w:rPr>
                <w:rFonts w:ascii="Verdana" w:hAnsi="Verdana"/>
                <w:sz w:val="24"/>
                <w:szCs w:val="24"/>
              </w:rPr>
            </w:pPr>
            <w:r w:rsidRPr="008E57BA">
              <w:rPr>
                <w:rFonts w:ascii="Verdana" w:hAnsi="Verdana"/>
                <w:sz w:val="24"/>
                <w:szCs w:val="24"/>
              </w:rPr>
              <w:t xml:space="preserve">• Ensure groupings provide positive role models </w:t>
            </w:r>
          </w:p>
          <w:p w:rsidR="00431DC8" w:rsidRDefault="00431DC8" w:rsidP="00431DC8">
            <w:pPr>
              <w:spacing w:before="120"/>
              <w:rPr>
                <w:rFonts w:ascii="Verdana" w:hAnsi="Verdana"/>
                <w:sz w:val="24"/>
                <w:szCs w:val="24"/>
              </w:rPr>
            </w:pPr>
          </w:p>
          <w:p w:rsidR="00BC62A8" w:rsidRPr="00431DC8" w:rsidRDefault="00BC62A8" w:rsidP="00431DC8">
            <w:pPr>
              <w:spacing w:before="120"/>
              <w:rPr>
                <w:rFonts w:ascii="Verdana" w:hAnsi="Verdana"/>
              </w:rPr>
            </w:pPr>
            <w:r w:rsidRPr="00431DC8">
              <w:rPr>
                <w:rFonts w:ascii="Verdana" w:hAnsi="Verdana"/>
                <w:b/>
              </w:rPr>
              <w:t>PACE Approach</w:t>
            </w:r>
            <w:r w:rsidRPr="00431DC8">
              <w:rPr>
                <w:rFonts w:ascii="Verdana" w:hAnsi="Verdana"/>
              </w:rPr>
              <w:t xml:space="preserve"> is effective:</w:t>
            </w:r>
          </w:p>
          <w:p w:rsidR="00BC62A8" w:rsidRPr="00BC62A8" w:rsidRDefault="00BC62A8" w:rsidP="00431DC8">
            <w:pPr>
              <w:autoSpaceDE w:val="0"/>
              <w:autoSpaceDN w:val="0"/>
              <w:adjustRightInd w:val="0"/>
              <w:spacing w:before="120"/>
              <w:rPr>
                <w:rFonts w:ascii="Verdana" w:hAnsi="Verdana" w:cs="Calibri"/>
              </w:rPr>
            </w:pPr>
          </w:p>
          <w:p w:rsidR="00BC62A8" w:rsidRPr="00BC62A8" w:rsidRDefault="00BC62A8" w:rsidP="00431DC8">
            <w:pPr>
              <w:autoSpaceDE w:val="0"/>
              <w:autoSpaceDN w:val="0"/>
              <w:adjustRightInd w:val="0"/>
              <w:spacing w:before="120"/>
              <w:rPr>
                <w:rFonts w:ascii="Verdana" w:hAnsi="Verdana" w:cs="Calibri"/>
              </w:rPr>
            </w:pPr>
            <w:r w:rsidRPr="00BC62A8">
              <w:rPr>
                <w:rFonts w:ascii="Verdana" w:hAnsi="Verdana" w:cs="Calibri"/>
              </w:rPr>
              <w:t>PLAYFULNESS is about creating an atmosphere of lightness and interest when you communicate. An open, ready, calm, relaxed and engaged attitude.</w:t>
            </w:r>
          </w:p>
          <w:p w:rsidR="00BC62A8" w:rsidRPr="00BC62A8" w:rsidRDefault="00BC62A8" w:rsidP="00431DC8">
            <w:pPr>
              <w:autoSpaceDE w:val="0"/>
              <w:autoSpaceDN w:val="0"/>
              <w:adjustRightInd w:val="0"/>
              <w:spacing w:before="120"/>
              <w:rPr>
                <w:rFonts w:ascii="Verdana" w:hAnsi="Verdana" w:cs="Calibri"/>
              </w:rPr>
            </w:pPr>
            <w:r w:rsidRPr="00BC62A8">
              <w:rPr>
                <w:rFonts w:ascii="Verdana" w:hAnsi="Verdana" w:cs="Calibri"/>
              </w:rPr>
              <w:t>ACCEPTANCE is about actively communicating to the child that you accept the wishes, feelings, thoughts, urges, motives and perceptions that are underneath the outward behaviour. Unconditionally accepting a child makes them feel secure, safe and loved.</w:t>
            </w:r>
          </w:p>
          <w:p w:rsidR="00BC62A8" w:rsidRPr="00BC62A8" w:rsidRDefault="00BC62A8" w:rsidP="00431DC8">
            <w:pPr>
              <w:autoSpaceDE w:val="0"/>
              <w:autoSpaceDN w:val="0"/>
              <w:adjustRightInd w:val="0"/>
              <w:spacing w:before="120"/>
              <w:rPr>
                <w:rFonts w:ascii="Verdana" w:hAnsi="Verdana" w:cs="Calibri"/>
              </w:rPr>
            </w:pPr>
            <w:r w:rsidRPr="00BC62A8">
              <w:rPr>
                <w:rFonts w:ascii="Verdana" w:hAnsi="Verdana" w:cs="Calibri"/>
              </w:rPr>
              <w:t>CURIOSITY is wondering about the meaning behind the behaviour for the child. Curiosity lets the child know that the adults understand. Without judgement, children become aware of their inner life.</w:t>
            </w:r>
          </w:p>
          <w:p w:rsidR="00BC62A8" w:rsidRPr="00BC62A8" w:rsidRDefault="00BC62A8" w:rsidP="00431DC8">
            <w:pPr>
              <w:autoSpaceDE w:val="0"/>
              <w:autoSpaceDN w:val="0"/>
              <w:adjustRightInd w:val="0"/>
              <w:spacing w:before="120"/>
              <w:rPr>
                <w:rFonts w:ascii="Verdana" w:hAnsi="Verdana" w:cs="Calibri"/>
              </w:rPr>
            </w:pPr>
            <w:r w:rsidRPr="00BC62A8">
              <w:rPr>
                <w:rFonts w:ascii="Verdana" w:hAnsi="Verdana" w:cs="Calibri"/>
              </w:rPr>
              <w:t>EMPATHY is the adult demonstrating that he or she knows how difficult an experience is for the child. The adult is telling the child that he will not have to deal with the distress alone. Empathy gives a sense of compassion for the child and their feelings.</w:t>
            </w:r>
          </w:p>
          <w:p w:rsidR="005F6C62" w:rsidRDefault="005F6C62" w:rsidP="008E57BA">
            <w:pPr>
              <w:spacing w:before="120"/>
              <w:rPr>
                <w:rFonts w:ascii="Verdana" w:hAnsi="Verdana"/>
                <w:sz w:val="24"/>
                <w:szCs w:val="24"/>
              </w:rPr>
            </w:pPr>
          </w:p>
          <w:p w:rsidR="00431DC8" w:rsidRDefault="00431DC8" w:rsidP="008E57BA">
            <w:pPr>
              <w:spacing w:before="120"/>
              <w:rPr>
                <w:rFonts w:ascii="Verdana" w:hAnsi="Verdana"/>
                <w:sz w:val="24"/>
                <w:szCs w:val="24"/>
              </w:rPr>
            </w:pPr>
          </w:p>
          <w:p w:rsidR="00431DC8" w:rsidRDefault="00431DC8" w:rsidP="008E57BA">
            <w:pPr>
              <w:spacing w:before="120"/>
              <w:rPr>
                <w:rFonts w:ascii="Verdana" w:hAnsi="Verdana"/>
                <w:sz w:val="24"/>
                <w:szCs w:val="24"/>
              </w:rPr>
            </w:pPr>
          </w:p>
          <w:p w:rsidR="00431DC8" w:rsidRDefault="00431DC8" w:rsidP="008E57BA">
            <w:pPr>
              <w:spacing w:before="120"/>
              <w:rPr>
                <w:rFonts w:ascii="Verdana" w:hAnsi="Verdana"/>
                <w:sz w:val="24"/>
                <w:szCs w:val="24"/>
              </w:rPr>
            </w:pPr>
          </w:p>
          <w:p w:rsidR="00431DC8" w:rsidRDefault="00431DC8" w:rsidP="008E57BA">
            <w:pPr>
              <w:spacing w:before="120"/>
              <w:rPr>
                <w:rFonts w:ascii="Verdana" w:hAnsi="Verdana"/>
                <w:sz w:val="24"/>
                <w:szCs w:val="24"/>
              </w:rPr>
            </w:pPr>
          </w:p>
          <w:p w:rsidR="00431DC8" w:rsidRPr="008E57BA" w:rsidRDefault="00431DC8" w:rsidP="008E57BA">
            <w:pPr>
              <w:spacing w:before="120"/>
              <w:rPr>
                <w:rFonts w:ascii="Verdana" w:hAnsi="Verdana"/>
                <w:sz w:val="24"/>
                <w:szCs w:val="24"/>
              </w:rPr>
            </w:pPr>
            <w:bookmarkStart w:id="0" w:name="_GoBack"/>
            <w:bookmarkEnd w:id="0"/>
          </w:p>
        </w:tc>
      </w:tr>
      <w:tr w:rsidR="005F6C62" w:rsidTr="00EE55FD">
        <w:tc>
          <w:tcPr>
            <w:tcW w:w="13948" w:type="dxa"/>
            <w:shd w:val="clear" w:color="auto" w:fill="D9E2F3" w:themeFill="accent1" w:themeFillTint="33"/>
          </w:tcPr>
          <w:p w:rsidR="005F6C62" w:rsidRPr="005F6C62" w:rsidRDefault="005F6C62" w:rsidP="00EE55FD">
            <w:pPr>
              <w:spacing w:before="120"/>
              <w:rPr>
                <w:rFonts w:ascii="Verdana" w:hAnsi="Verdana"/>
                <w:b/>
                <w:sz w:val="24"/>
                <w:szCs w:val="24"/>
              </w:rPr>
            </w:pPr>
            <w:r w:rsidRPr="005F6C62">
              <w:rPr>
                <w:rFonts w:ascii="Verdana" w:hAnsi="Verdana"/>
                <w:b/>
                <w:sz w:val="24"/>
                <w:szCs w:val="24"/>
              </w:rPr>
              <w:lastRenderedPageBreak/>
              <w:t>Sensory Need: Visual</w:t>
            </w:r>
          </w:p>
        </w:tc>
      </w:tr>
      <w:tr w:rsidR="005F6C62" w:rsidTr="00EE55FD">
        <w:tc>
          <w:tcPr>
            <w:tcW w:w="13948" w:type="dxa"/>
            <w:shd w:val="clear" w:color="auto" w:fill="D9E2F3" w:themeFill="accent1" w:themeFillTint="33"/>
          </w:tcPr>
          <w:p w:rsidR="005F6C62" w:rsidRDefault="005F6C62" w:rsidP="00EE55FD">
            <w:pPr>
              <w:spacing w:before="120"/>
              <w:rPr>
                <w:rFonts w:ascii="Verdana" w:hAnsi="Verdana"/>
              </w:rPr>
            </w:pPr>
            <w:r w:rsidRPr="005F6C62">
              <w:rPr>
                <w:rFonts w:ascii="Verdana" w:hAnsi="Verdana"/>
              </w:rPr>
              <w:t xml:space="preserve">• Give as many first hand ‘real’ multi-sensory experiences as possible </w:t>
            </w:r>
          </w:p>
          <w:p w:rsidR="005F6C62" w:rsidRDefault="005F6C62" w:rsidP="00EE55FD">
            <w:pPr>
              <w:spacing w:before="120"/>
              <w:rPr>
                <w:rFonts w:ascii="Verdana" w:hAnsi="Verdana"/>
              </w:rPr>
            </w:pPr>
            <w:r w:rsidRPr="005F6C62">
              <w:rPr>
                <w:rFonts w:ascii="Verdana" w:hAnsi="Verdana"/>
              </w:rPr>
              <w:t xml:space="preserve">• Ensure correct seating in relation to board, whiteboard, Smartboard </w:t>
            </w:r>
            <w:proofErr w:type="gramStart"/>
            <w:r w:rsidRPr="005F6C62">
              <w:rPr>
                <w:rFonts w:ascii="Verdana" w:hAnsi="Verdana"/>
              </w:rPr>
              <w:t>taking into account</w:t>
            </w:r>
            <w:proofErr w:type="gramEnd"/>
            <w:r w:rsidRPr="005F6C62">
              <w:rPr>
                <w:rFonts w:ascii="Verdana" w:hAnsi="Verdana"/>
              </w:rPr>
              <w:t xml:space="preserve"> levels of vision in each eye </w:t>
            </w:r>
          </w:p>
          <w:p w:rsidR="005F6C62" w:rsidRDefault="005F6C62" w:rsidP="00EE55FD">
            <w:pPr>
              <w:spacing w:before="120"/>
              <w:rPr>
                <w:rFonts w:ascii="Verdana" w:hAnsi="Verdana"/>
              </w:rPr>
            </w:pPr>
            <w:r w:rsidRPr="005F6C62">
              <w:rPr>
                <w:rFonts w:ascii="Verdana" w:hAnsi="Verdana"/>
              </w:rPr>
              <w:t xml:space="preserve">• Try out different paper/Smartboard colours to try to find best contrast </w:t>
            </w:r>
            <w:r w:rsidR="00BC62A8">
              <w:rPr>
                <w:rFonts w:ascii="Verdana" w:hAnsi="Verdana"/>
              </w:rPr>
              <w:t>(follow advice in Orthoptist reports)</w:t>
            </w:r>
          </w:p>
          <w:p w:rsidR="005F6C62" w:rsidRDefault="005F6C62" w:rsidP="00EE55FD">
            <w:pPr>
              <w:spacing w:before="120"/>
              <w:rPr>
                <w:rFonts w:ascii="Verdana" w:hAnsi="Verdana"/>
              </w:rPr>
            </w:pPr>
            <w:r w:rsidRPr="005F6C62">
              <w:rPr>
                <w:rFonts w:ascii="Verdana" w:hAnsi="Verdana"/>
              </w:rPr>
              <w:t xml:space="preserve">• Consider lighting – natural and artificial – which is most comfortable? </w:t>
            </w:r>
          </w:p>
          <w:p w:rsidR="005F6C62" w:rsidRDefault="005F6C62" w:rsidP="00EE55FD">
            <w:pPr>
              <w:spacing w:before="120"/>
              <w:rPr>
                <w:rFonts w:ascii="Verdana" w:hAnsi="Verdana"/>
              </w:rPr>
            </w:pPr>
            <w:r w:rsidRPr="005F6C62">
              <w:rPr>
                <w:rFonts w:ascii="Verdana" w:hAnsi="Verdana"/>
              </w:rPr>
              <w:t xml:space="preserve">• Avoid shiny surfaces which may reflect light and cause dazzle </w:t>
            </w:r>
          </w:p>
          <w:p w:rsidR="005F6C62" w:rsidRDefault="005F6C62" w:rsidP="00EE55FD">
            <w:pPr>
              <w:spacing w:before="120"/>
              <w:rPr>
                <w:rFonts w:ascii="Verdana" w:hAnsi="Verdana"/>
              </w:rPr>
            </w:pPr>
            <w:r w:rsidRPr="005F6C62">
              <w:rPr>
                <w:rFonts w:ascii="Verdana" w:hAnsi="Verdana"/>
              </w:rPr>
              <w:t xml:space="preserve">• Take advice from specialist teams related to font style and size </w:t>
            </w:r>
            <w:r>
              <w:rPr>
                <w:rFonts w:ascii="Verdana" w:hAnsi="Verdana"/>
              </w:rPr>
              <w:t>(</w:t>
            </w:r>
            <w:proofErr w:type="spellStart"/>
            <w:r>
              <w:rPr>
                <w:rFonts w:ascii="Verdana" w:hAnsi="Verdana"/>
              </w:rPr>
              <w:t>verdana</w:t>
            </w:r>
            <w:proofErr w:type="spellEnd"/>
            <w:r>
              <w:rPr>
                <w:rFonts w:ascii="Verdana" w:hAnsi="Verdana"/>
              </w:rPr>
              <w:t>, minimum size 11)</w:t>
            </w:r>
          </w:p>
          <w:p w:rsidR="005F6C62" w:rsidRDefault="005F6C62" w:rsidP="00EE55FD">
            <w:pPr>
              <w:spacing w:before="120"/>
              <w:rPr>
                <w:rFonts w:ascii="Verdana" w:hAnsi="Verdana"/>
              </w:rPr>
            </w:pPr>
            <w:r w:rsidRPr="005F6C62">
              <w:rPr>
                <w:rFonts w:ascii="Verdana" w:hAnsi="Verdana"/>
              </w:rPr>
              <w:t xml:space="preserve">• </w:t>
            </w:r>
            <w:r>
              <w:rPr>
                <w:rFonts w:ascii="Verdana" w:hAnsi="Verdana"/>
              </w:rPr>
              <w:t>Reduce</w:t>
            </w:r>
            <w:r w:rsidRPr="005F6C62">
              <w:rPr>
                <w:rFonts w:ascii="Verdana" w:hAnsi="Verdana"/>
              </w:rPr>
              <w:t xml:space="preserve"> copying from the board </w:t>
            </w:r>
            <w:r w:rsidR="00BC62A8">
              <w:rPr>
                <w:rFonts w:ascii="Verdana" w:hAnsi="Verdana"/>
              </w:rPr>
              <w:t>where possible</w:t>
            </w:r>
          </w:p>
          <w:p w:rsidR="005F6C62" w:rsidRDefault="005F6C62" w:rsidP="00EE55FD">
            <w:pPr>
              <w:spacing w:before="120"/>
              <w:rPr>
                <w:rFonts w:ascii="Verdana" w:hAnsi="Verdana"/>
              </w:rPr>
            </w:pPr>
            <w:r w:rsidRPr="005F6C62">
              <w:rPr>
                <w:rFonts w:ascii="Verdana" w:hAnsi="Verdana"/>
              </w:rPr>
              <w:t xml:space="preserve">• Where copying is required, </w:t>
            </w:r>
            <w:r w:rsidR="00431DC8">
              <w:rPr>
                <w:rFonts w:ascii="Verdana" w:hAnsi="Verdana"/>
              </w:rPr>
              <w:t xml:space="preserve">try to </w:t>
            </w:r>
            <w:r w:rsidRPr="005F6C62">
              <w:rPr>
                <w:rFonts w:ascii="Verdana" w:hAnsi="Verdana"/>
              </w:rPr>
              <w:t xml:space="preserve">ensure a copy is available </w:t>
            </w:r>
          </w:p>
          <w:p w:rsidR="005F6C62" w:rsidRDefault="005F6C62" w:rsidP="00EE55FD">
            <w:pPr>
              <w:spacing w:before="120"/>
              <w:rPr>
                <w:rFonts w:ascii="Verdana" w:hAnsi="Verdana"/>
              </w:rPr>
            </w:pPr>
            <w:r w:rsidRPr="005F6C62">
              <w:rPr>
                <w:rFonts w:ascii="Verdana" w:hAnsi="Verdana"/>
              </w:rPr>
              <w:t xml:space="preserve">• Always uses verbal explanations when demonstrating to the class. Read out aloud as you write on the board </w:t>
            </w:r>
          </w:p>
          <w:p w:rsidR="005F6C62" w:rsidRDefault="005F6C62" w:rsidP="00EE55FD">
            <w:pPr>
              <w:spacing w:before="120"/>
              <w:rPr>
                <w:rFonts w:ascii="Verdana" w:hAnsi="Verdana"/>
              </w:rPr>
            </w:pPr>
            <w:r w:rsidRPr="005F6C62">
              <w:rPr>
                <w:rFonts w:ascii="Verdana" w:hAnsi="Verdana"/>
              </w:rPr>
              <w:t xml:space="preserve">• Address the pupil by name to get their attention </w:t>
            </w:r>
          </w:p>
          <w:p w:rsidR="005F6C62" w:rsidRDefault="005F6C62" w:rsidP="00EE55FD">
            <w:pPr>
              <w:spacing w:before="120"/>
              <w:rPr>
                <w:rFonts w:ascii="Verdana" w:hAnsi="Verdana"/>
              </w:rPr>
            </w:pPr>
            <w:r w:rsidRPr="005F6C62">
              <w:rPr>
                <w:rFonts w:ascii="Verdana" w:hAnsi="Verdana"/>
              </w:rPr>
              <w:t xml:space="preserve">• Avoid standing in front of windows – your face becomes difficult to see </w:t>
            </w:r>
          </w:p>
          <w:p w:rsidR="005F6C62" w:rsidRPr="005F6C62" w:rsidRDefault="005F6C62" w:rsidP="00EE55FD">
            <w:pPr>
              <w:spacing w:before="120"/>
              <w:rPr>
                <w:rFonts w:ascii="Verdana" w:hAnsi="Verdana"/>
                <w:sz w:val="24"/>
                <w:szCs w:val="24"/>
              </w:rPr>
            </w:pPr>
            <w:r w:rsidRPr="005F6C62">
              <w:rPr>
                <w:rFonts w:ascii="Verdana" w:hAnsi="Verdana"/>
              </w:rPr>
              <w:t>• Avoid the sharing of texts/monitors unless doing so is a priority for social reasons e.g. working together on a project.</w:t>
            </w:r>
          </w:p>
        </w:tc>
      </w:tr>
      <w:tr w:rsidR="005F6C62" w:rsidTr="00EE55FD">
        <w:tc>
          <w:tcPr>
            <w:tcW w:w="13948" w:type="dxa"/>
            <w:shd w:val="clear" w:color="auto" w:fill="D9E2F3" w:themeFill="accent1" w:themeFillTint="33"/>
          </w:tcPr>
          <w:p w:rsidR="005F6C62" w:rsidRPr="005F6C62" w:rsidRDefault="005F6C62" w:rsidP="00EE55FD">
            <w:pPr>
              <w:spacing w:before="120"/>
              <w:rPr>
                <w:rFonts w:ascii="Verdana" w:hAnsi="Verdana"/>
                <w:b/>
              </w:rPr>
            </w:pPr>
            <w:r w:rsidRPr="005F6C62">
              <w:rPr>
                <w:rFonts w:ascii="Verdana" w:hAnsi="Verdana"/>
                <w:b/>
              </w:rPr>
              <w:t>Hearing</w:t>
            </w:r>
          </w:p>
        </w:tc>
      </w:tr>
      <w:tr w:rsidR="005F6C62" w:rsidTr="00EE55FD">
        <w:tc>
          <w:tcPr>
            <w:tcW w:w="13948" w:type="dxa"/>
            <w:shd w:val="clear" w:color="auto" w:fill="D9E2F3" w:themeFill="accent1" w:themeFillTint="33"/>
          </w:tcPr>
          <w:p w:rsidR="005F6C62" w:rsidRDefault="005F6C62" w:rsidP="00EE55FD">
            <w:pPr>
              <w:spacing w:before="120"/>
              <w:rPr>
                <w:rFonts w:ascii="Verdana" w:hAnsi="Verdana"/>
              </w:rPr>
            </w:pPr>
            <w:r w:rsidRPr="005F6C62">
              <w:rPr>
                <w:rFonts w:ascii="Verdana" w:hAnsi="Verdana"/>
              </w:rPr>
              <w:t xml:space="preserve">Careful seating that allows the pupil to see the teacher clearly and also see other speakers (back to the window is good) </w:t>
            </w:r>
          </w:p>
          <w:p w:rsidR="005F6C62" w:rsidRDefault="005F6C62" w:rsidP="00EE55FD">
            <w:pPr>
              <w:spacing w:before="120"/>
              <w:rPr>
                <w:rFonts w:ascii="Verdana" w:hAnsi="Verdana"/>
              </w:rPr>
            </w:pPr>
            <w:r w:rsidRPr="005F6C62">
              <w:rPr>
                <w:rFonts w:ascii="Verdana" w:hAnsi="Verdana"/>
              </w:rPr>
              <w:t xml:space="preserve">• Gain pupil’s attention before important information is given </w:t>
            </w:r>
          </w:p>
          <w:p w:rsidR="005F6C62" w:rsidRDefault="005F6C62" w:rsidP="00EE55FD">
            <w:pPr>
              <w:spacing w:before="120"/>
              <w:rPr>
                <w:rFonts w:ascii="Verdana" w:hAnsi="Verdana"/>
              </w:rPr>
            </w:pPr>
            <w:r w:rsidRPr="005F6C62">
              <w:rPr>
                <w:rFonts w:ascii="Verdana" w:hAnsi="Verdana"/>
              </w:rPr>
              <w:t xml:space="preserve">• Keep background noise to a minimum </w:t>
            </w:r>
          </w:p>
          <w:p w:rsidR="005F6C62" w:rsidRDefault="005F6C62" w:rsidP="00EE55FD">
            <w:pPr>
              <w:spacing w:before="120"/>
              <w:rPr>
                <w:rFonts w:ascii="Verdana" w:hAnsi="Verdana"/>
              </w:rPr>
            </w:pPr>
            <w:r w:rsidRPr="005F6C62">
              <w:rPr>
                <w:rFonts w:ascii="Verdana" w:hAnsi="Verdana"/>
              </w:rPr>
              <w:t xml:space="preserve">• Slow down speech rate a little, but keep natural fluency </w:t>
            </w:r>
          </w:p>
          <w:p w:rsidR="005F6C62" w:rsidRDefault="005F6C62" w:rsidP="00EE55FD">
            <w:pPr>
              <w:spacing w:before="120"/>
              <w:rPr>
                <w:rFonts w:ascii="Verdana" w:hAnsi="Verdana"/>
              </w:rPr>
            </w:pPr>
            <w:r w:rsidRPr="005F6C62">
              <w:rPr>
                <w:rFonts w:ascii="Verdana" w:hAnsi="Verdana"/>
              </w:rPr>
              <w:t xml:space="preserve">• </w:t>
            </w:r>
            <w:r w:rsidR="00BC62A8">
              <w:rPr>
                <w:rFonts w:ascii="Verdana" w:hAnsi="Verdana"/>
              </w:rPr>
              <w:t>Continue to</w:t>
            </w:r>
            <w:r w:rsidRPr="005F6C62">
              <w:rPr>
                <w:rFonts w:ascii="Verdana" w:hAnsi="Verdana"/>
              </w:rPr>
              <w:t xml:space="preserve"> use rich and varied language </w:t>
            </w:r>
            <w:r w:rsidR="00BC62A8">
              <w:rPr>
                <w:rFonts w:ascii="Verdana" w:hAnsi="Verdana"/>
              </w:rPr>
              <w:t>(</w:t>
            </w:r>
            <w:r w:rsidRPr="005F6C62">
              <w:rPr>
                <w:rFonts w:ascii="Verdana" w:hAnsi="Verdana"/>
              </w:rPr>
              <w:t>trying to stick to short words and limited vocabulary can limit natural speech patterns and full meaning</w:t>
            </w:r>
            <w:r w:rsidR="00BC62A8">
              <w:rPr>
                <w:rFonts w:ascii="Verdana" w:hAnsi="Verdana"/>
              </w:rPr>
              <w:t>)</w:t>
            </w:r>
          </w:p>
          <w:p w:rsidR="005F6C62" w:rsidRDefault="005F6C62" w:rsidP="00EE55FD">
            <w:pPr>
              <w:spacing w:before="120"/>
              <w:rPr>
                <w:rFonts w:ascii="Verdana" w:hAnsi="Verdana"/>
              </w:rPr>
            </w:pPr>
            <w:r w:rsidRPr="005F6C62">
              <w:rPr>
                <w:rFonts w:ascii="Verdana" w:hAnsi="Verdana"/>
              </w:rPr>
              <w:t xml:space="preserve">• Allow more thinking and talking time </w:t>
            </w:r>
          </w:p>
          <w:p w:rsidR="005F6C62" w:rsidRDefault="005F6C62" w:rsidP="00EE55FD">
            <w:pPr>
              <w:spacing w:before="120"/>
              <w:rPr>
                <w:rFonts w:ascii="Verdana" w:hAnsi="Verdana"/>
              </w:rPr>
            </w:pPr>
            <w:r w:rsidRPr="005F6C62">
              <w:rPr>
                <w:rFonts w:ascii="Verdana" w:hAnsi="Verdana"/>
              </w:rPr>
              <w:t xml:space="preserve">• Model and teach careful listening along with signals when careful listening is required </w:t>
            </w:r>
          </w:p>
          <w:p w:rsidR="005F6C62" w:rsidRDefault="005F6C62" w:rsidP="00EE55FD">
            <w:pPr>
              <w:spacing w:before="120"/>
              <w:rPr>
                <w:rFonts w:ascii="Verdana" w:hAnsi="Verdana"/>
              </w:rPr>
            </w:pPr>
            <w:r w:rsidRPr="005F6C62">
              <w:rPr>
                <w:rFonts w:ascii="Verdana" w:hAnsi="Verdana"/>
              </w:rPr>
              <w:t xml:space="preserve">• Repeat contributions from other children – their voices may be softer and speech more unclear </w:t>
            </w:r>
          </w:p>
          <w:p w:rsidR="005F6C62" w:rsidRDefault="005F6C62" w:rsidP="00EE55FD">
            <w:pPr>
              <w:spacing w:before="120"/>
              <w:rPr>
                <w:rFonts w:ascii="Verdana" w:hAnsi="Verdana"/>
              </w:rPr>
            </w:pPr>
            <w:r w:rsidRPr="005F6C62">
              <w:rPr>
                <w:rFonts w:ascii="Verdana" w:hAnsi="Verdana"/>
              </w:rPr>
              <w:lastRenderedPageBreak/>
              <w:t xml:space="preserve">• Occasionally check that oral information/instructions have been understood </w:t>
            </w:r>
          </w:p>
          <w:p w:rsidR="005F6C62" w:rsidRDefault="005F6C62" w:rsidP="00EE55FD">
            <w:pPr>
              <w:spacing w:before="120"/>
              <w:rPr>
                <w:rFonts w:ascii="Verdana" w:hAnsi="Verdana"/>
              </w:rPr>
            </w:pPr>
            <w:r w:rsidRPr="005F6C62">
              <w:rPr>
                <w:rFonts w:ascii="Verdana" w:hAnsi="Verdana"/>
              </w:rPr>
              <w:t xml:space="preserve">• Face the pupil when speaking </w:t>
            </w:r>
          </w:p>
          <w:p w:rsidR="005F6C62" w:rsidRDefault="005F6C62" w:rsidP="00EE55FD">
            <w:pPr>
              <w:spacing w:before="120"/>
              <w:rPr>
                <w:rFonts w:ascii="Verdana" w:hAnsi="Verdana"/>
              </w:rPr>
            </w:pPr>
            <w:r w:rsidRPr="005F6C62">
              <w:rPr>
                <w:rFonts w:ascii="Verdana" w:hAnsi="Verdana"/>
              </w:rPr>
              <w:t xml:space="preserve">• Keep hands away from mouth </w:t>
            </w:r>
          </w:p>
          <w:p w:rsidR="005F6C62" w:rsidRDefault="005F6C62" w:rsidP="00EE55FD">
            <w:pPr>
              <w:spacing w:before="120"/>
              <w:rPr>
                <w:rFonts w:ascii="Verdana" w:hAnsi="Verdana"/>
              </w:rPr>
            </w:pPr>
            <w:r w:rsidRPr="005F6C62">
              <w:rPr>
                <w:rFonts w:ascii="Verdana" w:hAnsi="Verdana"/>
              </w:rPr>
              <w:t xml:space="preserve">• Key words on board to </w:t>
            </w:r>
            <w:r w:rsidR="00431DC8">
              <w:rPr>
                <w:rFonts w:ascii="Verdana" w:hAnsi="Verdana"/>
              </w:rPr>
              <w:t>support focus</w:t>
            </w:r>
            <w:r w:rsidRPr="005F6C62">
              <w:rPr>
                <w:rFonts w:ascii="Verdana" w:hAnsi="Verdana"/>
              </w:rPr>
              <w:t xml:space="preserve"> </w:t>
            </w:r>
          </w:p>
          <w:p w:rsidR="005F6C62" w:rsidRDefault="005F6C62" w:rsidP="00EE55FD">
            <w:pPr>
              <w:spacing w:before="120"/>
              <w:rPr>
                <w:rFonts w:ascii="Verdana" w:hAnsi="Verdana"/>
              </w:rPr>
            </w:pPr>
            <w:r w:rsidRPr="005F6C62">
              <w:rPr>
                <w:rFonts w:ascii="Verdana" w:hAnsi="Verdana"/>
              </w:rPr>
              <w:t>• Divide listening time into short (</w:t>
            </w:r>
            <w:proofErr w:type="spellStart"/>
            <w:r w:rsidRPr="005F6C62">
              <w:rPr>
                <w:rFonts w:ascii="Verdana" w:hAnsi="Verdana"/>
              </w:rPr>
              <w:t>ish</w:t>
            </w:r>
            <w:proofErr w:type="spellEnd"/>
            <w:r w:rsidRPr="005F6C62">
              <w:rPr>
                <w:rFonts w:ascii="Verdana" w:hAnsi="Verdana"/>
              </w:rPr>
              <w:t xml:space="preserve">) chunks </w:t>
            </w:r>
          </w:p>
          <w:p w:rsidR="005F6C62" w:rsidRPr="005F6C62" w:rsidRDefault="005F6C62" w:rsidP="00EE55FD">
            <w:pPr>
              <w:spacing w:before="120"/>
              <w:rPr>
                <w:rFonts w:ascii="Verdana" w:hAnsi="Verdana"/>
              </w:rPr>
            </w:pPr>
            <w:r w:rsidRPr="005F6C62">
              <w:rPr>
                <w:rFonts w:ascii="Verdana" w:hAnsi="Verdana"/>
              </w:rPr>
              <w:t>• Use visual symbols to support understanding</w:t>
            </w:r>
            <w:r>
              <w:rPr>
                <w:rFonts w:ascii="Verdana" w:hAnsi="Verdana"/>
              </w:rPr>
              <w:t xml:space="preserve"> (where necessary)</w:t>
            </w:r>
          </w:p>
        </w:tc>
      </w:tr>
      <w:tr w:rsidR="005F6C62" w:rsidTr="00EE55FD">
        <w:tc>
          <w:tcPr>
            <w:tcW w:w="13948" w:type="dxa"/>
            <w:shd w:val="clear" w:color="auto" w:fill="D9E2F3" w:themeFill="accent1" w:themeFillTint="33"/>
          </w:tcPr>
          <w:p w:rsidR="005F6C62" w:rsidRPr="005F6C62" w:rsidRDefault="005F6C62" w:rsidP="00EE55FD">
            <w:pPr>
              <w:spacing w:before="120"/>
              <w:rPr>
                <w:rFonts w:ascii="Verdana" w:hAnsi="Verdana"/>
                <w:b/>
              </w:rPr>
            </w:pPr>
            <w:r w:rsidRPr="005F6C62">
              <w:rPr>
                <w:rFonts w:ascii="Verdana" w:hAnsi="Verdana"/>
                <w:b/>
              </w:rPr>
              <w:lastRenderedPageBreak/>
              <w:t>Co-ordination</w:t>
            </w:r>
          </w:p>
        </w:tc>
      </w:tr>
      <w:tr w:rsidR="005F6C62" w:rsidTr="00EE55FD">
        <w:tc>
          <w:tcPr>
            <w:tcW w:w="13948" w:type="dxa"/>
            <w:shd w:val="clear" w:color="auto" w:fill="D9E2F3" w:themeFill="accent1" w:themeFillTint="33"/>
          </w:tcPr>
          <w:p w:rsidR="005F6C62" w:rsidRDefault="005F6C62" w:rsidP="00EE55FD">
            <w:pPr>
              <w:spacing w:before="120"/>
              <w:rPr>
                <w:rFonts w:ascii="Verdana" w:hAnsi="Verdana"/>
              </w:rPr>
            </w:pPr>
            <w:r w:rsidRPr="005F6C62">
              <w:rPr>
                <w:rFonts w:ascii="Verdana" w:hAnsi="Verdana"/>
              </w:rPr>
              <w:t xml:space="preserve">• Allow the child plenty of space to work  </w:t>
            </w:r>
          </w:p>
          <w:p w:rsidR="005F6C62" w:rsidRDefault="005F6C62" w:rsidP="00EE55FD">
            <w:pPr>
              <w:spacing w:before="120"/>
              <w:rPr>
                <w:rFonts w:ascii="Verdana" w:hAnsi="Verdana"/>
              </w:rPr>
            </w:pPr>
            <w:r w:rsidRPr="005F6C62">
              <w:rPr>
                <w:rFonts w:ascii="Verdana" w:hAnsi="Verdana"/>
              </w:rPr>
              <w:t xml:space="preserve">• Seating should allow pupil to rest both feet flat on the floor </w:t>
            </w:r>
          </w:p>
          <w:p w:rsidR="005F6C62" w:rsidRDefault="005F6C62" w:rsidP="00EE55FD">
            <w:pPr>
              <w:spacing w:before="120"/>
              <w:rPr>
                <w:rFonts w:ascii="Verdana" w:hAnsi="Verdana"/>
              </w:rPr>
            </w:pPr>
            <w:r w:rsidRPr="005F6C62">
              <w:rPr>
                <w:rFonts w:ascii="Verdana" w:hAnsi="Verdana"/>
              </w:rPr>
              <w:t xml:space="preserve">• Sloping desk provided if possible </w:t>
            </w:r>
          </w:p>
          <w:p w:rsidR="005F6C62" w:rsidRDefault="005F6C62" w:rsidP="00EE55FD">
            <w:pPr>
              <w:spacing w:before="120"/>
              <w:rPr>
                <w:rFonts w:ascii="Verdana" w:hAnsi="Verdana"/>
              </w:rPr>
            </w:pPr>
            <w:r w:rsidRPr="005F6C62">
              <w:rPr>
                <w:rFonts w:ascii="Verdana" w:hAnsi="Verdana"/>
              </w:rPr>
              <w:t xml:space="preserve">• Positioned so pupil is able to view the teacher directly without turning the body </w:t>
            </w:r>
          </w:p>
          <w:p w:rsidR="005F6C62" w:rsidRDefault="005F6C62" w:rsidP="00EE55FD">
            <w:pPr>
              <w:spacing w:before="120"/>
              <w:rPr>
                <w:rFonts w:ascii="Verdana" w:hAnsi="Verdana"/>
              </w:rPr>
            </w:pPr>
            <w:r w:rsidRPr="005F6C62">
              <w:rPr>
                <w:rFonts w:ascii="Verdana" w:hAnsi="Verdana"/>
              </w:rPr>
              <w:t xml:space="preserve">• </w:t>
            </w:r>
            <w:r>
              <w:rPr>
                <w:rFonts w:ascii="Verdana" w:hAnsi="Verdana"/>
              </w:rPr>
              <w:t>Consider alternative</w:t>
            </w:r>
            <w:r w:rsidRPr="005F6C62">
              <w:rPr>
                <w:rFonts w:ascii="Verdana" w:hAnsi="Verdana"/>
              </w:rPr>
              <w:t xml:space="preserve"> presentations as an alternative to some written work </w:t>
            </w:r>
          </w:p>
          <w:p w:rsidR="005F6C62" w:rsidRDefault="005F6C62" w:rsidP="00EE55FD">
            <w:pPr>
              <w:spacing w:before="120"/>
              <w:rPr>
                <w:rFonts w:ascii="Verdana" w:hAnsi="Verdana"/>
              </w:rPr>
            </w:pPr>
            <w:r w:rsidRPr="005F6C62">
              <w:rPr>
                <w:rFonts w:ascii="Verdana" w:hAnsi="Verdana"/>
              </w:rPr>
              <w:t>• Lined paper with spac</w:t>
            </w:r>
            <w:r>
              <w:rPr>
                <w:rFonts w:ascii="Verdana" w:hAnsi="Verdana"/>
              </w:rPr>
              <w:t xml:space="preserve">es </w:t>
            </w:r>
            <w:r w:rsidRPr="005F6C62">
              <w:rPr>
                <w:rFonts w:ascii="Verdana" w:hAnsi="Verdana"/>
              </w:rPr>
              <w:t xml:space="preserve">to accommodate pupil’s handwriting </w:t>
            </w:r>
          </w:p>
          <w:p w:rsidR="005F6C62" w:rsidRDefault="005F6C62" w:rsidP="00EE55FD">
            <w:pPr>
              <w:spacing w:before="120"/>
              <w:rPr>
                <w:rFonts w:ascii="Verdana" w:hAnsi="Verdana"/>
              </w:rPr>
            </w:pPr>
            <w:r w:rsidRPr="005F6C62">
              <w:rPr>
                <w:rFonts w:ascii="Verdana" w:hAnsi="Verdana"/>
              </w:rPr>
              <w:t xml:space="preserve">• Mark starting point for each line </w:t>
            </w:r>
            <w:r>
              <w:rPr>
                <w:rFonts w:ascii="Verdana" w:hAnsi="Verdana"/>
              </w:rPr>
              <w:t>(if necessary)</w:t>
            </w:r>
          </w:p>
          <w:p w:rsidR="005F6C62" w:rsidRDefault="005F6C62" w:rsidP="00EE55FD">
            <w:pPr>
              <w:spacing w:before="120"/>
              <w:rPr>
                <w:rFonts w:ascii="Verdana" w:hAnsi="Verdana"/>
              </w:rPr>
            </w:pPr>
            <w:r w:rsidRPr="005F6C62">
              <w:rPr>
                <w:rFonts w:ascii="Verdana" w:hAnsi="Verdana"/>
              </w:rPr>
              <w:t xml:space="preserve">• </w:t>
            </w:r>
            <w:r w:rsidR="009A248E">
              <w:rPr>
                <w:rFonts w:ascii="Verdana" w:hAnsi="Verdana"/>
              </w:rPr>
              <w:t>Possibly a</w:t>
            </w:r>
            <w:r w:rsidRPr="005F6C62">
              <w:rPr>
                <w:rFonts w:ascii="Verdana" w:hAnsi="Verdana"/>
              </w:rPr>
              <w:t xml:space="preserve">ttach paper to desk with masking tape </w:t>
            </w:r>
            <w:r>
              <w:rPr>
                <w:rFonts w:ascii="Verdana" w:hAnsi="Verdana"/>
              </w:rPr>
              <w:t xml:space="preserve">(at correct angle) </w:t>
            </w:r>
            <w:r w:rsidRPr="005F6C62">
              <w:rPr>
                <w:rFonts w:ascii="Verdana" w:hAnsi="Verdana"/>
              </w:rPr>
              <w:t>to avoid having to hold with one hand and write with the other</w:t>
            </w:r>
          </w:p>
          <w:p w:rsidR="009A248E" w:rsidRDefault="009A248E" w:rsidP="00EE55FD">
            <w:pPr>
              <w:spacing w:before="120"/>
              <w:rPr>
                <w:rFonts w:ascii="Verdana" w:hAnsi="Verdana"/>
              </w:rPr>
            </w:pPr>
            <w:r w:rsidRPr="009A248E">
              <w:rPr>
                <w:rFonts w:ascii="Verdana" w:hAnsi="Verdana"/>
              </w:rPr>
              <w:t xml:space="preserve">• Ensure different pen/pencil grips available </w:t>
            </w:r>
          </w:p>
          <w:p w:rsidR="009A248E" w:rsidRDefault="009A248E" w:rsidP="00EE55FD">
            <w:pPr>
              <w:spacing w:before="120"/>
              <w:rPr>
                <w:rFonts w:ascii="Verdana" w:hAnsi="Verdana"/>
              </w:rPr>
            </w:pPr>
            <w:r w:rsidRPr="009A248E">
              <w:rPr>
                <w:rFonts w:ascii="Verdana" w:hAnsi="Verdana"/>
              </w:rPr>
              <w:t>• Reinforce verbal instructions</w:t>
            </w:r>
            <w:r>
              <w:rPr>
                <w:rFonts w:ascii="Verdana" w:hAnsi="Verdana"/>
              </w:rPr>
              <w:t>. Check understanding - Could the</w:t>
            </w:r>
            <w:r w:rsidRPr="009A248E">
              <w:rPr>
                <w:rFonts w:ascii="Verdana" w:hAnsi="Verdana"/>
              </w:rPr>
              <w:t xml:space="preserve"> child explain the task to another child or small group</w:t>
            </w:r>
            <w:r>
              <w:rPr>
                <w:rFonts w:ascii="Verdana" w:hAnsi="Verdana"/>
              </w:rPr>
              <w:t>?</w:t>
            </w:r>
            <w:r w:rsidRPr="009A248E">
              <w:rPr>
                <w:rFonts w:ascii="Verdana" w:hAnsi="Verdana"/>
              </w:rPr>
              <w:t xml:space="preserve"> </w:t>
            </w:r>
          </w:p>
          <w:p w:rsidR="009A248E" w:rsidRDefault="009A248E" w:rsidP="00EE55FD">
            <w:pPr>
              <w:spacing w:before="120"/>
              <w:rPr>
                <w:rFonts w:ascii="Verdana" w:hAnsi="Verdana"/>
              </w:rPr>
            </w:pPr>
            <w:r w:rsidRPr="009A248E">
              <w:rPr>
                <w:rFonts w:ascii="Verdana" w:hAnsi="Verdana"/>
              </w:rPr>
              <w:t xml:space="preserve">• If copying from the board is absolutely necessary, use different colours for each line and leave a gap between lines </w:t>
            </w:r>
          </w:p>
          <w:p w:rsidR="009A248E" w:rsidRDefault="009A248E" w:rsidP="00EE55FD">
            <w:pPr>
              <w:spacing w:before="120"/>
              <w:rPr>
                <w:rFonts w:ascii="Verdana" w:hAnsi="Verdana"/>
              </w:rPr>
            </w:pPr>
            <w:r w:rsidRPr="009A248E">
              <w:rPr>
                <w:rFonts w:ascii="Verdana" w:hAnsi="Verdana"/>
              </w:rPr>
              <w:t xml:space="preserve">• Cue cards may help the pupil to sequence a task e.g. </w:t>
            </w:r>
          </w:p>
          <w:p w:rsidR="009A248E" w:rsidRDefault="00431DC8" w:rsidP="00EE55FD">
            <w:pPr>
              <w:spacing w:before="120"/>
              <w:rPr>
                <w:rFonts w:ascii="Verdana" w:hAnsi="Verdana"/>
              </w:rPr>
            </w:pPr>
            <w:r>
              <w:rPr>
                <w:rFonts w:ascii="Verdana" w:hAnsi="Verdana"/>
              </w:rPr>
              <w:t>1</w:t>
            </w:r>
            <w:r w:rsidR="009A248E" w:rsidRPr="009A248E">
              <w:rPr>
                <w:rFonts w:ascii="Verdana" w:hAnsi="Verdana"/>
              </w:rPr>
              <w:t xml:space="preserve">. Collect the equipment you need (with visual cues) </w:t>
            </w:r>
          </w:p>
          <w:p w:rsidR="009A248E" w:rsidRDefault="00431DC8" w:rsidP="00EE55FD">
            <w:pPr>
              <w:spacing w:before="120"/>
              <w:rPr>
                <w:rFonts w:ascii="Verdana" w:hAnsi="Verdana"/>
              </w:rPr>
            </w:pPr>
            <w:r>
              <w:rPr>
                <w:rFonts w:ascii="Verdana" w:hAnsi="Verdana"/>
              </w:rPr>
              <w:t>2</w:t>
            </w:r>
            <w:r w:rsidR="009A248E" w:rsidRPr="009A248E">
              <w:rPr>
                <w:rFonts w:ascii="Verdana" w:hAnsi="Verdana"/>
              </w:rPr>
              <w:t xml:space="preserve">. Put the date at the top of the page etc. </w:t>
            </w:r>
          </w:p>
          <w:p w:rsidR="009A248E" w:rsidRPr="009A248E" w:rsidRDefault="009A248E" w:rsidP="00EE55FD">
            <w:pPr>
              <w:spacing w:before="120"/>
              <w:rPr>
                <w:rFonts w:ascii="Verdana" w:hAnsi="Verdana"/>
              </w:rPr>
            </w:pPr>
            <w:r w:rsidRPr="009A248E">
              <w:rPr>
                <w:rFonts w:ascii="Verdana" w:hAnsi="Verdana"/>
              </w:rPr>
              <w:t>• Can the LO be photocopied or written into book for pupil?</w:t>
            </w:r>
          </w:p>
        </w:tc>
      </w:tr>
    </w:tbl>
    <w:p w:rsidR="008F2BE5" w:rsidRDefault="00431DC8"/>
    <w:sectPr w:rsidR="008F2BE5" w:rsidSect="00EE55F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48E" w:rsidRDefault="009A248E" w:rsidP="009A248E">
      <w:pPr>
        <w:spacing w:after="0" w:line="240" w:lineRule="auto"/>
      </w:pPr>
      <w:r>
        <w:separator/>
      </w:r>
    </w:p>
  </w:endnote>
  <w:endnote w:type="continuationSeparator" w:id="0">
    <w:p w:rsidR="009A248E" w:rsidRDefault="009A248E" w:rsidP="009A2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48E" w:rsidRDefault="009A248E" w:rsidP="009A248E">
      <w:pPr>
        <w:spacing w:after="0" w:line="240" w:lineRule="auto"/>
      </w:pPr>
      <w:r>
        <w:separator/>
      </w:r>
    </w:p>
  </w:footnote>
  <w:footnote w:type="continuationSeparator" w:id="0">
    <w:p w:rsidR="009A248E" w:rsidRDefault="009A248E" w:rsidP="009A24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0A46"/>
    <w:multiLevelType w:val="hybridMultilevel"/>
    <w:tmpl w:val="A4E0C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86859"/>
    <w:multiLevelType w:val="hybridMultilevel"/>
    <w:tmpl w:val="C916C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76163"/>
    <w:multiLevelType w:val="hybridMultilevel"/>
    <w:tmpl w:val="B4409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C2310"/>
    <w:multiLevelType w:val="hybridMultilevel"/>
    <w:tmpl w:val="AEC2C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552D56"/>
    <w:multiLevelType w:val="hybridMultilevel"/>
    <w:tmpl w:val="040A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B361A3"/>
    <w:multiLevelType w:val="hybridMultilevel"/>
    <w:tmpl w:val="0DC4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B6476B"/>
    <w:multiLevelType w:val="hybridMultilevel"/>
    <w:tmpl w:val="459CF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9609D5"/>
    <w:multiLevelType w:val="hybridMultilevel"/>
    <w:tmpl w:val="E4DC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5"/>
  </w:num>
  <w:num w:numId="5">
    <w:abstractNumId w:val="1"/>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5FD"/>
    <w:rsid w:val="002F2885"/>
    <w:rsid w:val="00406914"/>
    <w:rsid w:val="00431DC8"/>
    <w:rsid w:val="004E5A42"/>
    <w:rsid w:val="005F6C62"/>
    <w:rsid w:val="00840529"/>
    <w:rsid w:val="008E57BA"/>
    <w:rsid w:val="009A248E"/>
    <w:rsid w:val="00BC62A8"/>
    <w:rsid w:val="00EE5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027D2"/>
  <w15:chartTrackingRefBased/>
  <w15:docId w15:val="{DE87D1CF-5605-48AB-9E52-59C0716D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5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55FD"/>
    <w:pPr>
      <w:ind w:left="720"/>
      <w:contextualSpacing/>
    </w:pPr>
  </w:style>
  <w:style w:type="paragraph" w:styleId="Header">
    <w:name w:val="header"/>
    <w:basedOn w:val="Normal"/>
    <w:link w:val="HeaderChar"/>
    <w:uiPriority w:val="99"/>
    <w:unhideWhenUsed/>
    <w:rsid w:val="009A24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48E"/>
  </w:style>
  <w:style w:type="paragraph" w:styleId="Footer">
    <w:name w:val="footer"/>
    <w:basedOn w:val="Normal"/>
    <w:link w:val="FooterChar"/>
    <w:uiPriority w:val="99"/>
    <w:unhideWhenUsed/>
    <w:rsid w:val="009A24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Twiss Green Community Primary School</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dc:creator>
  <cp:keywords/>
  <dc:description/>
  <cp:lastModifiedBy>SEN</cp:lastModifiedBy>
  <cp:revision>2</cp:revision>
  <dcterms:created xsi:type="dcterms:W3CDTF">2020-01-30T13:47:00Z</dcterms:created>
  <dcterms:modified xsi:type="dcterms:W3CDTF">2020-01-30T13:47:00Z</dcterms:modified>
</cp:coreProperties>
</file>