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2A07E" w14:textId="77777777" w:rsidR="00BF3A88" w:rsidRDefault="00503829">
      <w:pPr>
        <w:jc w:val="center"/>
        <w:rPr>
          <w:rFonts w:ascii="Calibri" w:eastAsia="Calibri" w:hAnsi="Calibri" w:cs="Calibri"/>
          <w:b/>
          <w:sz w:val="24"/>
          <w:szCs w:val="24"/>
          <w:u w:val="single"/>
        </w:rPr>
      </w:pPr>
      <w:r>
        <w:rPr>
          <w:rFonts w:ascii="Calibri" w:eastAsia="Calibri" w:hAnsi="Calibri" w:cs="Calibri"/>
          <w:b/>
          <w:sz w:val="24"/>
          <w:szCs w:val="24"/>
          <w:u w:val="single"/>
        </w:rPr>
        <w:t>Twiss Green Community Primary School</w:t>
      </w:r>
      <w:r>
        <w:rPr>
          <w:noProof/>
          <w:lang w:val="en-GB"/>
        </w:rPr>
        <w:drawing>
          <wp:anchor distT="0" distB="0" distL="114300" distR="114300" simplePos="0" relativeHeight="251658240" behindDoc="0" locked="0" layoutInCell="1" hidden="0" allowOverlap="1" wp14:anchorId="77329E4A" wp14:editId="6BEF6E79">
            <wp:simplePos x="0" y="0"/>
            <wp:positionH relativeFrom="column">
              <wp:posOffset>5477510</wp:posOffset>
            </wp:positionH>
            <wp:positionV relativeFrom="paragraph">
              <wp:posOffset>-269239</wp:posOffset>
            </wp:positionV>
            <wp:extent cx="889000" cy="889000"/>
            <wp:effectExtent l="0" t="0" r="0" b="0"/>
            <wp:wrapNone/>
            <wp:docPr id="3" name="image1.jpg" descr="https://lh4.googleusercontent.com/xdEJJj85HWnxjBSmhx5rzRG0tD5smoGNt-375_uFnR3vJkVRz-zYybRwDDBdRCKKP2Bezj1zR6u4Fnrwq8FYUcWDTZRiev83oUIl1mfBcSISkP3hBFcyNVQJjNsG8yT1oP-sxjjL"/>
            <wp:cNvGraphicFramePr/>
            <a:graphic xmlns:a="http://schemas.openxmlformats.org/drawingml/2006/main">
              <a:graphicData uri="http://schemas.openxmlformats.org/drawingml/2006/picture">
                <pic:pic xmlns:pic="http://schemas.openxmlformats.org/drawingml/2006/picture">
                  <pic:nvPicPr>
                    <pic:cNvPr id="0" name="image1.jpg" descr="https://lh4.googleusercontent.com/xdEJJj85HWnxjBSmhx5rzRG0tD5smoGNt-375_uFnR3vJkVRz-zYybRwDDBdRCKKP2Bezj1zR6u4Fnrwq8FYUcWDTZRiev83oUIl1mfBcSISkP3hBFcyNVQJjNsG8yT1oP-sxjjL"/>
                    <pic:cNvPicPr preferRelativeResize="0"/>
                  </pic:nvPicPr>
                  <pic:blipFill>
                    <a:blip r:embed="rId8"/>
                    <a:srcRect/>
                    <a:stretch>
                      <a:fillRect/>
                    </a:stretch>
                  </pic:blipFill>
                  <pic:spPr>
                    <a:xfrm>
                      <a:off x="0" y="0"/>
                      <a:ext cx="889000" cy="889000"/>
                    </a:xfrm>
                    <a:prstGeom prst="rect">
                      <a:avLst/>
                    </a:prstGeom>
                    <a:ln/>
                  </pic:spPr>
                </pic:pic>
              </a:graphicData>
            </a:graphic>
          </wp:anchor>
        </w:drawing>
      </w:r>
    </w:p>
    <w:p w14:paraId="5903E49A" w14:textId="33883078" w:rsidR="00BF3A88" w:rsidRDefault="00503829">
      <w:pPr>
        <w:jc w:val="center"/>
        <w:rPr>
          <w:rFonts w:ascii="Calibri" w:eastAsia="Calibri" w:hAnsi="Calibri" w:cs="Calibri"/>
          <w:b/>
          <w:sz w:val="24"/>
          <w:szCs w:val="24"/>
          <w:u w:val="single"/>
        </w:rPr>
      </w:pPr>
      <w:r>
        <w:rPr>
          <w:rFonts w:ascii="Calibri" w:eastAsia="Calibri" w:hAnsi="Calibri" w:cs="Calibri"/>
          <w:b/>
          <w:sz w:val="24"/>
          <w:szCs w:val="24"/>
          <w:u w:val="single"/>
        </w:rPr>
        <w:t>Job Desc</w:t>
      </w:r>
      <w:r w:rsidR="004E5D22">
        <w:rPr>
          <w:rFonts w:ascii="Calibri" w:eastAsia="Calibri" w:hAnsi="Calibri" w:cs="Calibri"/>
          <w:b/>
          <w:sz w:val="24"/>
          <w:szCs w:val="24"/>
          <w:u w:val="single"/>
        </w:rPr>
        <w:t>ription:</w:t>
      </w:r>
      <w:r w:rsidR="003A20E1">
        <w:rPr>
          <w:rFonts w:ascii="Calibri" w:eastAsia="Calibri" w:hAnsi="Calibri" w:cs="Calibri"/>
          <w:b/>
          <w:sz w:val="24"/>
          <w:szCs w:val="24"/>
          <w:u w:val="single"/>
        </w:rPr>
        <w:t xml:space="preserve"> </w:t>
      </w:r>
      <w:r w:rsidR="00CA1AC0">
        <w:rPr>
          <w:rFonts w:ascii="Calibri" w:eastAsia="Calibri" w:hAnsi="Calibri" w:cs="Calibri"/>
          <w:b/>
          <w:sz w:val="24"/>
          <w:szCs w:val="24"/>
          <w:u w:val="single"/>
        </w:rPr>
        <w:t xml:space="preserve">Temporary </w:t>
      </w:r>
      <w:r w:rsidR="003A20E1">
        <w:rPr>
          <w:rFonts w:ascii="Calibri" w:eastAsia="Calibri" w:hAnsi="Calibri" w:cs="Calibri"/>
          <w:b/>
          <w:sz w:val="24"/>
          <w:szCs w:val="24"/>
          <w:u w:val="single"/>
        </w:rPr>
        <w:t>Class Teacher</w:t>
      </w:r>
    </w:p>
    <w:p w14:paraId="0565D831" w14:textId="77777777" w:rsidR="00BF3A88" w:rsidRDefault="00BF3A88">
      <w:pPr>
        <w:jc w:val="center"/>
        <w:rPr>
          <w:rFonts w:ascii="Calibri" w:eastAsia="Calibri" w:hAnsi="Calibri" w:cs="Calibri"/>
          <w:b/>
          <w:sz w:val="24"/>
          <w:szCs w:val="24"/>
        </w:rPr>
      </w:pPr>
    </w:p>
    <w:p w14:paraId="2F238706" w14:textId="77777777" w:rsidR="00BF3A88" w:rsidRDefault="00BF3A88">
      <w:pPr>
        <w:jc w:val="center"/>
        <w:rPr>
          <w:rFonts w:ascii="Calibri" w:eastAsia="Calibri" w:hAnsi="Calibri" w:cs="Calibri"/>
          <w:b/>
          <w:sz w:val="24"/>
          <w:szCs w:val="24"/>
        </w:rPr>
      </w:pPr>
    </w:p>
    <w:tbl>
      <w:tblPr>
        <w:tblStyle w:val="a"/>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6662"/>
      </w:tblGrid>
      <w:tr w:rsidR="00BF3A88" w14:paraId="2CDAEE21" w14:textId="77777777">
        <w:trPr>
          <w:trHeight w:val="510"/>
          <w:jc w:val="center"/>
        </w:trPr>
        <w:tc>
          <w:tcPr>
            <w:tcW w:w="3544" w:type="dxa"/>
            <w:tcBorders>
              <w:top w:val="single" w:sz="4" w:space="0" w:color="000000"/>
              <w:left w:val="single" w:sz="4" w:space="0" w:color="000000"/>
              <w:bottom w:val="single" w:sz="4" w:space="0" w:color="000000"/>
              <w:right w:val="single" w:sz="4" w:space="0" w:color="000000"/>
            </w:tcBorders>
            <w:vAlign w:val="center"/>
          </w:tcPr>
          <w:p w14:paraId="00FFC601" w14:textId="77777777" w:rsidR="00BF3A88" w:rsidRDefault="00503829">
            <w:pPr>
              <w:rPr>
                <w:rFonts w:ascii="Calibri" w:eastAsia="Calibri" w:hAnsi="Calibri" w:cs="Calibri"/>
                <w:sz w:val="24"/>
                <w:szCs w:val="24"/>
              </w:rPr>
            </w:pPr>
            <w:r>
              <w:rPr>
                <w:rFonts w:ascii="Calibri" w:eastAsia="Calibri" w:hAnsi="Calibri" w:cs="Calibri"/>
                <w:sz w:val="24"/>
                <w:szCs w:val="24"/>
              </w:rPr>
              <w:t>Job title:</w:t>
            </w:r>
          </w:p>
        </w:tc>
        <w:tc>
          <w:tcPr>
            <w:tcW w:w="6662" w:type="dxa"/>
            <w:tcBorders>
              <w:top w:val="single" w:sz="4" w:space="0" w:color="000000"/>
              <w:left w:val="single" w:sz="4" w:space="0" w:color="000000"/>
              <w:bottom w:val="single" w:sz="4" w:space="0" w:color="000000"/>
              <w:right w:val="single" w:sz="4" w:space="0" w:color="000000"/>
            </w:tcBorders>
            <w:vAlign w:val="center"/>
          </w:tcPr>
          <w:p w14:paraId="6F5BB927" w14:textId="77777777" w:rsidR="00BF3A88" w:rsidRDefault="003A20E1">
            <w:pPr>
              <w:rPr>
                <w:rFonts w:ascii="Calibri" w:eastAsia="Calibri" w:hAnsi="Calibri" w:cs="Calibri"/>
                <w:sz w:val="24"/>
                <w:szCs w:val="24"/>
              </w:rPr>
            </w:pPr>
            <w:r>
              <w:rPr>
                <w:rFonts w:ascii="Calibri" w:eastAsia="Calibri" w:hAnsi="Calibri" w:cs="Calibri"/>
                <w:sz w:val="24"/>
                <w:szCs w:val="24"/>
              </w:rPr>
              <w:t>Class Teacher</w:t>
            </w:r>
          </w:p>
        </w:tc>
      </w:tr>
      <w:tr w:rsidR="00BF3A88" w14:paraId="4940C510" w14:textId="77777777">
        <w:trPr>
          <w:trHeight w:val="510"/>
          <w:jc w:val="center"/>
        </w:trPr>
        <w:tc>
          <w:tcPr>
            <w:tcW w:w="3544" w:type="dxa"/>
            <w:tcBorders>
              <w:top w:val="single" w:sz="4" w:space="0" w:color="000000"/>
              <w:left w:val="single" w:sz="4" w:space="0" w:color="000000"/>
              <w:bottom w:val="single" w:sz="4" w:space="0" w:color="000000"/>
              <w:right w:val="single" w:sz="4" w:space="0" w:color="000000"/>
            </w:tcBorders>
            <w:vAlign w:val="center"/>
          </w:tcPr>
          <w:p w14:paraId="65EE28A6" w14:textId="77777777" w:rsidR="00BF3A88" w:rsidRDefault="00503829">
            <w:pPr>
              <w:rPr>
                <w:rFonts w:ascii="Calibri" w:eastAsia="Calibri" w:hAnsi="Calibri" w:cs="Calibri"/>
                <w:sz w:val="24"/>
                <w:szCs w:val="24"/>
              </w:rPr>
            </w:pPr>
            <w:r>
              <w:rPr>
                <w:rFonts w:ascii="Calibri" w:eastAsia="Calibri" w:hAnsi="Calibri" w:cs="Calibri"/>
                <w:sz w:val="24"/>
                <w:szCs w:val="24"/>
              </w:rPr>
              <w:t>Reports to (job title):</w:t>
            </w:r>
          </w:p>
        </w:tc>
        <w:tc>
          <w:tcPr>
            <w:tcW w:w="6662" w:type="dxa"/>
            <w:tcBorders>
              <w:top w:val="single" w:sz="4" w:space="0" w:color="000000"/>
              <w:left w:val="single" w:sz="4" w:space="0" w:color="000000"/>
              <w:bottom w:val="single" w:sz="4" w:space="0" w:color="000000"/>
              <w:right w:val="single" w:sz="4" w:space="0" w:color="000000"/>
            </w:tcBorders>
            <w:vAlign w:val="center"/>
          </w:tcPr>
          <w:p w14:paraId="7C9A5F23" w14:textId="77777777" w:rsidR="00BF3A88" w:rsidRDefault="00503829">
            <w:pPr>
              <w:rPr>
                <w:rFonts w:ascii="Calibri" w:eastAsia="Calibri" w:hAnsi="Calibri" w:cs="Calibri"/>
                <w:sz w:val="24"/>
                <w:szCs w:val="24"/>
              </w:rPr>
            </w:pPr>
            <w:r>
              <w:rPr>
                <w:rFonts w:ascii="Calibri" w:eastAsia="Calibri" w:hAnsi="Calibri" w:cs="Calibri"/>
                <w:sz w:val="24"/>
                <w:szCs w:val="24"/>
              </w:rPr>
              <w:t>Headteacher</w:t>
            </w:r>
          </w:p>
        </w:tc>
      </w:tr>
      <w:tr w:rsidR="00BF3A88" w14:paraId="2D6D2F99" w14:textId="77777777">
        <w:trPr>
          <w:trHeight w:val="510"/>
          <w:jc w:val="center"/>
        </w:trPr>
        <w:tc>
          <w:tcPr>
            <w:tcW w:w="3544" w:type="dxa"/>
            <w:tcBorders>
              <w:top w:val="single" w:sz="4" w:space="0" w:color="000000"/>
              <w:left w:val="single" w:sz="4" w:space="0" w:color="000000"/>
              <w:bottom w:val="single" w:sz="4" w:space="0" w:color="000000"/>
              <w:right w:val="single" w:sz="4" w:space="0" w:color="000000"/>
            </w:tcBorders>
            <w:vAlign w:val="center"/>
          </w:tcPr>
          <w:p w14:paraId="54D4E0AF" w14:textId="77777777" w:rsidR="00BF3A88" w:rsidRDefault="00503829">
            <w:pPr>
              <w:rPr>
                <w:rFonts w:ascii="Calibri" w:eastAsia="Calibri" w:hAnsi="Calibri" w:cs="Calibri"/>
                <w:sz w:val="24"/>
                <w:szCs w:val="24"/>
              </w:rPr>
            </w:pPr>
            <w:r>
              <w:rPr>
                <w:rFonts w:ascii="Calibri" w:eastAsia="Calibri" w:hAnsi="Calibri" w:cs="Calibri"/>
                <w:sz w:val="24"/>
                <w:szCs w:val="24"/>
              </w:rPr>
              <w:t>Salary:</w:t>
            </w:r>
          </w:p>
        </w:tc>
        <w:tc>
          <w:tcPr>
            <w:tcW w:w="6662" w:type="dxa"/>
            <w:tcBorders>
              <w:top w:val="single" w:sz="4" w:space="0" w:color="000000"/>
              <w:left w:val="single" w:sz="4" w:space="0" w:color="000000"/>
              <w:bottom w:val="single" w:sz="4" w:space="0" w:color="000000"/>
              <w:right w:val="single" w:sz="4" w:space="0" w:color="000000"/>
            </w:tcBorders>
            <w:vAlign w:val="center"/>
          </w:tcPr>
          <w:p w14:paraId="05BC8CAB" w14:textId="0219C37E" w:rsidR="00BF3A88" w:rsidRDefault="003A20E1">
            <w:pPr>
              <w:rPr>
                <w:rFonts w:ascii="Calibri" w:eastAsia="Calibri" w:hAnsi="Calibri" w:cs="Calibri"/>
                <w:sz w:val="24"/>
                <w:szCs w:val="24"/>
              </w:rPr>
            </w:pPr>
            <w:r>
              <w:rPr>
                <w:rFonts w:ascii="Calibri" w:eastAsia="Calibri" w:hAnsi="Calibri" w:cs="Calibri"/>
                <w:sz w:val="24"/>
                <w:szCs w:val="24"/>
              </w:rPr>
              <w:t>MPS</w:t>
            </w:r>
          </w:p>
        </w:tc>
      </w:tr>
    </w:tbl>
    <w:p w14:paraId="50C7D241" w14:textId="77777777" w:rsidR="00BF3A88" w:rsidRDefault="00BF3A88">
      <w:pPr>
        <w:jc w:val="both"/>
        <w:rPr>
          <w:rFonts w:ascii="Calibri" w:eastAsia="Calibri" w:hAnsi="Calibri" w:cs="Calibri"/>
          <w:b/>
          <w:sz w:val="24"/>
          <w:szCs w:val="24"/>
          <w:u w:val="single"/>
        </w:rPr>
      </w:pPr>
    </w:p>
    <w:p w14:paraId="1CD9E101" w14:textId="77777777" w:rsidR="00BF3A88" w:rsidRDefault="00503829">
      <w:pPr>
        <w:jc w:val="both"/>
        <w:rPr>
          <w:rFonts w:ascii="Calibri" w:eastAsia="Calibri" w:hAnsi="Calibri" w:cs="Calibri"/>
          <w:sz w:val="24"/>
          <w:szCs w:val="24"/>
        </w:rPr>
      </w:pPr>
      <w:r>
        <w:rPr>
          <w:rFonts w:ascii="Calibri" w:eastAsia="Calibri" w:hAnsi="Calibri" w:cs="Calibri"/>
          <w:b/>
          <w:sz w:val="24"/>
          <w:szCs w:val="24"/>
          <w:u w:val="single"/>
        </w:rPr>
        <w:t>Main purpose</w:t>
      </w:r>
      <w:r>
        <w:rPr>
          <w:rFonts w:ascii="Calibri" w:eastAsia="Calibri" w:hAnsi="Calibri" w:cs="Calibri"/>
          <w:sz w:val="24"/>
          <w:szCs w:val="24"/>
        </w:rPr>
        <w:t>:</w:t>
      </w:r>
    </w:p>
    <w:p w14:paraId="6D99B196" w14:textId="77777777" w:rsidR="00BF3A88" w:rsidRDefault="00BF3A88">
      <w:pPr>
        <w:jc w:val="both"/>
        <w:rPr>
          <w:rFonts w:ascii="Calibri" w:eastAsia="Calibri" w:hAnsi="Calibri" w:cs="Calibri"/>
          <w:sz w:val="24"/>
          <w:szCs w:val="24"/>
        </w:rPr>
      </w:pPr>
    </w:p>
    <w:p w14:paraId="3C3EB99C" w14:textId="77777777" w:rsidR="00BF3A88" w:rsidRDefault="00503829">
      <w:pPr>
        <w:jc w:val="both"/>
        <w:rPr>
          <w:rFonts w:ascii="Calibri" w:eastAsia="Calibri" w:hAnsi="Calibri" w:cs="Calibri"/>
          <w:sz w:val="24"/>
          <w:szCs w:val="24"/>
        </w:rPr>
      </w:pPr>
      <w:r>
        <w:rPr>
          <w:rFonts w:ascii="Calibri" w:eastAsia="Calibri" w:hAnsi="Calibri" w:cs="Calibri"/>
          <w:sz w:val="24"/>
          <w:szCs w:val="24"/>
        </w:rPr>
        <w:t xml:space="preserve">The teacher will: </w:t>
      </w:r>
    </w:p>
    <w:p w14:paraId="4D6361B9" w14:textId="77777777" w:rsidR="00BF3A88" w:rsidRDefault="00BF3A88">
      <w:pPr>
        <w:jc w:val="both"/>
        <w:rPr>
          <w:rFonts w:ascii="Calibri" w:eastAsia="Calibri" w:hAnsi="Calibri" w:cs="Calibri"/>
          <w:sz w:val="24"/>
          <w:szCs w:val="24"/>
        </w:rPr>
      </w:pPr>
    </w:p>
    <w:p w14:paraId="78A8DE0E" w14:textId="77777777" w:rsidR="00BF3A88" w:rsidRDefault="000B1E18">
      <w:pPr>
        <w:widowControl w:val="0"/>
        <w:numPr>
          <w:ilvl w:val="0"/>
          <w:numId w:val="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Fulfil</w:t>
      </w:r>
      <w:r w:rsidR="00503829">
        <w:rPr>
          <w:rFonts w:ascii="Calibri" w:eastAsia="Calibri" w:hAnsi="Calibri" w:cs="Calibri"/>
          <w:color w:val="000000"/>
          <w:sz w:val="24"/>
          <w:szCs w:val="24"/>
        </w:rPr>
        <w:t xml:space="preserve"> the professional responsibilities of a teacher, as set out in the School Teachers’ Pay and Conditions Document.</w:t>
      </w:r>
    </w:p>
    <w:p w14:paraId="015BB5DA" w14:textId="77777777" w:rsidR="00BF3A88" w:rsidRDefault="00503829">
      <w:pPr>
        <w:widowControl w:val="0"/>
        <w:numPr>
          <w:ilvl w:val="0"/>
          <w:numId w:val="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Meet the expectations set</w:t>
      </w:r>
      <w:r w:rsidR="003A20E1">
        <w:rPr>
          <w:rFonts w:ascii="Calibri" w:eastAsia="Calibri" w:hAnsi="Calibri" w:cs="Calibri"/>
          <w:color w:val="000000"/>
          <w:sz w:val="24"/>
          <w:szCs w:val="24"/>
        </w:rPr>
        <w:t xml:space="preserve"> out in the Teachers’ Standards.</w:t>
      </w:r>
    </w:p>
    <w:p w14:paraId="365C1BED" w14:textId="77777777" w:rsidR="00BF3A88" w:rsidRDefault="00BF3A88">
      <w:pPr>
        <w:widowControl w:val="0"/>
        <w:pBdr>
          <w:top w:val="nil"/>
          <w:left w:val="nil"/>
          <w:bottom w:val="nil"/>
          <w:right w:val="nil"/>
          <w:between w:val="nil"/>
        </w:pBdr>
        <w:ind w:left="720"/>
        <w:jc w:val="both"/>
        <w:rPr>
          <w:rFonts w:ascii="Calibri" w:eastAsia="Calibri" w:hAnsi="Calibri" w:cs="Calibri"/>
          <w:color w:val="000000"/>
          <w:sz w:val="24"/>
          <w:szCs w:val="24"/>
        </w:rPr>
      </w:pPr>
    </w:p>
    <w:p w14:paraId="06A821A1" w14:textId="77777777" w:rsidR="00BF3A88" w:rsidRDefault="00BF3A88">
      <w:pPr>
        <w:rPr>
          <w:rFonts w:ascii="Calibri" w:eastAsia="Calibri" w:hAnsi="Calibri" w:cs="Calibri"/>
          <w:sz w:val="24"/>
          <w:szCs w:val="24"/>
        </w:rPr>
      </w:pPr>
    </w:p>
    <w:p w14:paraId="7B1EC3D9" w14:textId="77777777" w:rsidR="00BF3A88" w:rsidRDefault="00503829">
      <w:pPr>
        <w:rPr>
          <w:rFonts w:ascii="Calibri" w:eastAsia="Calibri" w:hAnsi="Calibri" w:cs="Calibri"/>
          <w:b/>
          <w:sz w:val="24"/>
          <w:szCs w:val="24"/>
          <w:u w:val="single"/>
        </w:rPr>
      </w:pPr>
      <w:r>
        <w:rPr>
          <w:rFonts w:ascii="Calibri" w:eastAsia="Calibri" w:hAnsi="Calibri" w:cs="Calibri"/>
          <w:b/>
          <w:sz w:val="24"/>
          <w:szCs w:val="24"/>
          <w:u w:val="single"/>
        </w:rPr>
        <w:t>Duties and responsibilities:</w:t>
      </w:r>
    </w:p>
    <w:p w14:paraId="664C5C08" w14:textId="77777777" w:rsidR="00BF3A88" w:rsidRDefault="00BF3A88">
      <w:pPr>
        <w:rPr>
          <w:rFonts w:ascii="Calibri" w:eastAsia="Calibri" w:hAnsi="Calibri" w:cs="Calibri"/>
          <w:sz w:val="24"/>
          <w:szCs w:val="24"/>
        </w:rPr>
      </w:pPr>
    </w:p>
    <w:p w14:paraId="1A739705" w14:textId="77777777" w:rsidR="00BF3A88" w:rsidRDefault="00503829">
      <w:pPr>
        <w:rPr>
          <w:rFonts w:ascii="Calibri" w:eastAsia="Calibri" w:hAnsi="Calibri" w:cs="Calibri"/>
          <w:sz w:val="24"/>
          <w:szCs w:val="24"/>
        </w:rPr>
      </w:pPr>
      <w:r>
        <w:rPr>
          <w:rFonts w:ascii="Calibri" w:eastAsia="Calibri" w:hAnsi="Calibri" w:cs="Calibri"/>
          <w:sz w:val="24"/>
          <w:szCs w:val="24"/>
        </w:rPr>
        <w:t>Teaching:</w:t>
      </w:r>
    </w:p>
    <w:p w14:paraId="5F7554CF" w14:textId="77777777" w:rsidR="00BF3A88" w:rsidRDefault="00BF3A88">
      <w:pPr>
        <w:rPr>
          <w:rFonts w:ascii="Calibri" w:eastAsia="Calibri" w:hAnsi="Calibri" w:cs="Calibri"/>
          <w:sz w:val="24"/>
          <w:szCs w:val="24"/>
        </w:rPr>
      </w:pPr>
    </w:p>
    <w:p w14:paraId="334379AB" w14:textId="77777777" w:rsidR="00BF3A88" w:rsidRDefault="00503829">
      <w:pPr>
        <w:widowControl w:val="0"/>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Plan and teach well-structured lessons, following the school’s plans, curriculum and schemes of work.</w:t>
      </w:r>
    </w:p>
    <w:p w14:paraId="3E9F6140" w14:textId="77777777" w:rsidR="00BF3A88" w:rsidRDefault="00503829">
      <w:pPr>
        <w:widowControl w:val="0"/>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Assess, monitor, record and report on the learning needs, progress and achievements of pupils, making accurate and productive use of assessment.</w:t>
      </w:r>
    </w:p>
    <w:p w14:paraId="03629CB6" w14:textId="77777777" w:rsidR="00BF3A88" w:rsidRDefault="00503829">
      <w:pPr>
        <w:widowControl w:val="0"/>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Adapt teaching to respond to the strengths and needs of pupils.</w:t>
      </w:r>
    </w:p>
    <w:p w14:paraId="79229807" w14:textId="77777777" w:rsidR="00BF3A88" w:rsidRDefault="00503829">
      <w:pPr>
        <w:widowControl w:val="0"/>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Set high expectations which inspire, motivate and challenge pupils.</w:t>
      </w:r>
    </w:p>
    <w:p w14:paraId="3F2F414D" w14:textId="77777777" w:rsidR="00BF3A88" w:rsidRDefault="00503829">
      <w:pPr>
        <w:widowControl w:val="0"/>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Promote good progress and outcomes by pupils.</w:t>
      </w:r>
    </w:p>
    <w:p w14:paraId="12E8EB16" w14:textId="77777777" w:rsidR="00BF3A88" w:rsidRDefault="00503829">
      <w:pPr>
        <w:widowControl w:val="0"/>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Demonstrate excellent subject and curriculum knowledge.</w:t>
      </w:r>
    </w:p>
    <w:p w14:paraId="0C8F62BE" w14:textId="77777777" w:rsidR="00BF3A88" w:rsidRDefault="00A877C0">
      <w:pPr>
        <w:widowControl w:val="0"/>
        <w:numPr>
          <w:ilvl w:val="0"/>
          <w:numId w:val="2"/>
        </w:num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Ensure that the learning environment meets the expectations set out by the school.</w:t>
      </w:r>
    </w:p>
    <w:p w14:paraId="73CBCBE4" w14:textId="77777777" w:rsidR="00BF3A88" w:rsidRDefault="00BF3A88">
      <w:pPr>
        <w:widowControl w:val="0"/>
        <w:pBdr>
          <w:top w:val="nil"/>
          <w:left w:val="nil"/>
          <w:bottom w:val="nil"/>
          <w:right w:val="nil"/>
          <w:between w:val="nil"/>
        </w:pBdr>
        <w:ind w:left="780"/>
        <w:jc w:val="both"/>
        <w:rPr>
          <w:rFonts w:ascii="Calibri" w:eastAsia="Calibri" w:hAnsi="Calibri" w:cs="Calibri"/>
          <w:sz w:val="24"/>
          <w:szCs w:val="24"/>
        </w:rPr>
      </w:pPr>
    </w:p>
    <w:p w14:paraId="6C59E4DC" w14:textId="77777777" w:rsidR="00BF3A88" w:rsidRDefault="00BF3A88">
      <w:pPr>
        <w:widowControl w:val="0"/>
        <w:pBdr>
          <w:top w:val="nil"/>
          <w:left w:val="nil"/>
          <w:bottom w:val="nil"/>
          <w:right w:val="nil"/>
          <w:between w:val="nil"/>
        </w:pBdr>
        <w:ind w:left="720"/>
        <w:jc w:val="both"/>
        <w:rPr>
          <w:rFonts w:ascii="Calibri" w:eastAsia="Calibri" w:hAnsi="Calibri" w:cs="Calibri"/>
          <w:color w:val="000000"/>
          <w:sz w:val="24"/>
          <w:szCs w:val="24"/>
        </w:rPr>
      </w:pPr>
    </w:p>
    <w:p w14:paraId="4FADAFA7" w14:textId="77777777" w:rsidR="00BF3A88" w:rsidRDefault="00503829">
      <w:pPr>
        <w:rPr>
          <w:rFonts w:ascii="Calibri" w:eastAsia="Calibri" w:hAnsi="Calibri" w:cs="Calibri"/>
          <w:sz w:val="24"/>
          <w:szCs w:val="24"/>
        </w:rPr>
      </w:pPr>
      <w:r>
        <w:rPr>
          <w:rFonts w:ascii="Calibri" w:eastAsia="Calibri" w:hAnsi="Calibri" w:cs="Calibri"/>
          <w:sz w:val="24"/>
          <w:szCs w:val="24"/>
        </w:rPr>
        <w:t>Whole-school organisation, strategy and development:</w:t>
      </w:r>
    </w:p>
    <w:p w14:paraId="55386A84" w14:textId="77777777" w:rsidR="00BF3A88" w:rsidRDefault="00BF3A88">
      <w:pPr>
        <w:rPr>
          <w:rFonts w:ascii="Calibri" w:eastAsia="Calibri" w:hAnsi="Calibri" w:cs="Calibri"/>
          <w:sz w:val="24"/>
          <w:szCs w:val="24"/>
        </w:rPr>
      </w:pPr>
    </w:p>
    <w:p w14:paraId="705B236A" w14:textId="77777777" w:rsidR="00BF3A88" w:rsidRDefault="00503829">
      <w:pPr>
        <w:widowControl w:val="0"/>
        <w:numPr>
          <w:ilvl w:val="0"/>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Contribute to the development, implementation and evaluation of the school’s policies, practices and procedures</w:t>
      </w:r>
      <w:r w:rsidR="00A877C0">
        <w:rPr>
          <w:rFonts w:ascii="Calibri" w:eastAsia="Calibri" w:hAnsi="Calibri" w:cs="Calibri"/>
          <w:color w:val="000000"/>
          <w:sz w:val="24"/>
          <w:szCs w:val="24"/>
        </w:rPr>
        <w:t xml:space="preserve"> where appropriate</w:t>
      </w:r>
      <w:r>
        <w:rPr>
          <w:rFonts w:ascii="Calibri" w:eastAsia="Calibri" w:hAnsi="Calibri" w:cs="Calibri"/>
          <w:color w:val="000000"/>
          <w:sz w:val="24"/>
          <w:szCs w:val="24"/>
        </w:rPr>
        <w:t>, so as to support the school’s values and vision.</w:t>
      </w:r>
    </w:p>
    <w:p w14:paraId="736A9510" w14:textId="77777777" w:rsidR="00BF3A88" w:rsidRDefault="00503829">
      <w:pPr>
        <w:widowControl w:val="0"/>
        <w:numPr>
          <w:ilvl w:val="0"/>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Make a positive contribution to the wider life and ethos of the school.</w:t>
      </w:r>
    </w:p>
    <w:p w14:paraId="5AE574E1" w14:textId="77777777" w:rsidR="00BF3A88" w:rsidRDefault="00503829">
      <w:pPr>
        <w:widowControl w:val="0"/>
        <w:numPr>
          <w:ilvl w:val="0"/>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Work with others on curriculum and pupil development to secure coordinated outcomes.</w:t>
      </w:r>
    </w:p>
    <w:p w14:paraId="2FC1D580" w14:textId="77777777" w:rsidR="00BF3A88" w:rsidRDefault="00503829">
      <w:pPr>
        <w:widowControl w:val="0"/>
        <w:numPr>
          <w:ilvl w:val="0"/>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Be responsible fo</w:t>
      </w:r>
      <w:r w:rsidR="00A877C0">
        <w:rPr>
          <w:rFonts w:ascii="Calibri" w:eastAsia="Calibri" w:hAnsi="Calibri" w:cs="Calibri"/>
          <w:color w:val="000000"/>
          <w:sz w:val="24"/>
          <w:szCs w:val="24"/>
        </w:rPr>
        <w:t>r leading a curriculum area</w:t>
      </w:r>
      <w:r w:rsidR="00582C44">
        <w:rPr>
          <w:rFonts w:ascii="Calibri" w:eastAsia="Calibri" w:hAnsi="Calibri" w:cs="Calibri"/>
          <w:color w:val="000000"/>
          <w:sz w:val="24"/>
          <w:szCs w:val="24"/>
        </w:rPr>
        <w:t>/s.</w:t>
      </w:r>
    </w:p>
    <w:p w14:paraId="3A284958" w14:textId="77777777" w:rsidR="00BF3A88" w:rsidRDefault="00BF3A88">
      <w:pPr>
        <w:widowControl w:val="0"/>
        <w:pBdr>
          <w:top w:val="nil"/>
          <w:left w:val="nil"/>
          <w:bottom w:val="nil"/>
          <w:right w:val="nil"/>
          <w:between w:val="nil"/>
        </w:pBdr>
        <w:ind w:left="720"/>
        <w:jc w:val="both"/>
        <w:rPr>
          <w:rFonts w:ascii="Calibri" w:eastAsia="Calibri" w:hAnsi="Calibri" w:cs="Calibri"/>
          <w:color w:val="000000"/>
          <w:sz w:val="24"/>
          <w:szCs w:val="24"/>
        </w:rPr>
      </w:pPr>
    </w:p>
    <w:p w14:paraId="36929780" w14:textId="77777777" w:rsidR="00BF3A88" w:rsidRDefault="00503829">
      <w:pPr>
        <w:rPr>
          <w:rFonts w:ascii="Calibri" w:eastAsia="Calibri" w:hAnsi="Calibri" w:cs="Calibri"/>
          <w:sz w:val="24"/>
          <w:szCs w:val="24"/>
        </w:rPr>
      </w:pPr>
      <w:r>
        <w:rPr>
          <w:rFonts w:ascii="Calibri" w:eastAsia="Calibri" w:hAnsi="Calibri" w:cs="Calibri"/>
          <w:sz w:val="24"/>
          <w:szCs w:val="24"/>
        </w:rPr>
        <w:t>Health, safety and discipline:</w:t>
      </w:r>
    </w:p>
    <w:p w14:paraId="30CADDDF" w14:textId="77777777" w:rsidR="00BF3A88" w:rsidRDefault="00BF3A88">
      <w:pPr>
        <w:rPr>
          <w:rFonts w:ascii="Calibri" w:eastAsia="Calibri" w:hAnsi="Calibri" w:cs="Calibri"/>
          <w:sz w:val="24"/>
          <w:szCs w:val="24"/>
        </w:rPr>
      </w:pPr>
    </w:p>
    <w:p w14:paraId="71AE7BB7" w14:textId="77777777" w:rsidR="00BF3A88" w:rsidRDefault="00503829">
      <w:pPr>
        <w:widowControl w:val="0"/>
        <w:numPr>
          <w:ilvl w:val="0"/>
          <w:numId w:val="5"/>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Promote the safety and wellbeing of pupils.</w:t>
      </w:r>
    </w:p>
    <w:p w14:paraId="4DCD152A" w14:textId="77777777" w:rsidR="00BF3A88" w:rsidRDefault="00E62F2A">
      <w:pPr>
        <w:widowControl w:val="0"/>
        <w:numPr>
          <w:ilvl w:val="0"/>
          <w:numId w:val="5"/>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Using the school’s policy, m</w:t>
      </w:r>
      <w:r w:rsidR="00503829">
        <w:rPr>
          <w:rFonts w:ascii="Calibri" w:eastAsia="Calibri" w:hAnsi="Calibri" w:cs="Calibri"/>
          <w:color w:val="000000"/>
          <w:sz w:val="24"/>
          <w:szCs w:val="24"/>
        </w:rPr>
        <w:t xml:space="preserve">anage behaviour effectively to ensure a </w:t>
      </w:r>
      <w:r>
        <w:rPr>
          <w:rFonts w:ascii="Calibri" w:eastAsia="Calibri" w:hAnsi="Calibri" w:cs="Calibri"/>
          <w:color w:val="000000"/>
          <w:sz w:val="24"/>
          <w:szCs w:val="24"/>
        </w:rPr>
        <w:t>positive</w:t>
      </w:r>
      <w:r w:rsidR="00503829">
        <w:rPr>
          <w:rFonts w:ascii="Calibri" w:eastAsia="Calibri" w:hAnsi="Calibri" w:cs="Calibri"/>
          <w:color w:val="000000"/>
          <w:sz w:val="24"/>
          <w:szCs w:val="24"/>
        </w:rPr>
        <w:t xml:space="preserve"> and safe learning environment.</w:t>
      </w:r>
    </w:p>
    <w:p w14:paraId="4FB1C57F" w14:textId="77777777" w:rsidR="00E62F2A" w:rsidRDefault="00E62F2A">
      <w:pPr>
        <w:widowControl w:val="0"/>
        <w:numPr>
          <w:ilvl w:val="0"/>
          <w:numId w:val="5"/>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Follow the school’s policies and procedures for safeguarding, health and safety.</w:t>
      </w:r>
    </w:p>
    <w:p w14:paraId="71F27FC9" w14:textId="77777777" w:rsidR="00BF3A88" w:rsidRDefault="00BF3A88">
      <w:pPr>
        <w:rPr>
          <w:rFonts w:ascii="Calibri" w:eastAsia="Calibri" w:hAnsi="Calibri" w:cs="Calibri"/>
          <w:sz w:val="24"/>
          <w:szCs w:val="24"/>
        </w:rPr>
      </w:pPr>
    </w:p>
    <w:p w14:paraId="7F1D3C60" w14:textId="77777777" w:rsidR="00A877C0" w:rsidRDefault="00A877C0">
      <w:pPr>
        <w:rPr>
          <w:rFonts w:ascii="Calibri" w:eastAsia="Calibri" w:hAnsi="Calibri" w:cs="Calibri"/>
          <w:sz w:val="24"/>
          <w:szCs w:val="24"/>
        </w:rPr>
      </w:pPr>
    </w:p>
    <w:p w14:paraId="1FA2208B" w14:textId="77777777" w:rsidR="00ED64C7" w:rsidRDefault="00ED64C7">
      <w:pPr>
        <w:rPr>
          <w:rFonts w:ascii="Calibri" w:eastAsia="Calibri" w:hAnsi="Calibri" w:cs="Calibri"/>
          <w:sz w:val="24"/>
          <w:szCs w:val="24"/>
        </w:rPr>
      </w:pPr>
    </w:p>
    <w:p w14:paraId="29C73D1A" w14:textId="77777777" w:rsidR="00ED64C7" w:rsidRDefault="00ED64C7">
      <w:pPr>
        <w:rPr>
          <w:rFonts w:ascii="Calibri" w:eastAsia="Calibri" w:hAnsi="Calibri" w:cs="Calibri"/>
          <w:sz w:val="24"/>
          <w:szCs w:val="24"/>
        </w:rPr>
      </w:pPr>
    </w:p>
    <w:p w14:paraId="5B7FE8A8" w14:textId="77777777" w:rsidR="00ED64C7" w:rsidRDefault="00ED64C7">
      <w:pPr>
        <w:rPr>
          <w:rFonts w:ascii="Calibri" w:eastAsia="Calibri" w:hAnsi="Calibri" w:cs="Calibri"/>
          <w:sz w:val="24"/>
          <w:szCs w:val="24"/>
        </w:rPr>
      </w:pPr>
    </w:p>
    <w:p w14:paraId="550D698B" w14:textId="77777777" w:rsidR="00ED64C7" w:rsidRDefault="00ED64C7">
      <w:pPr>
        <w:rPr>
          <w:rFonts w:ascii="Calibri" w:eastAsia="Calibri" w:hAnsi="Calibri" w:cs="Calibri"/>
          <w:sz w:val="24"/>
          <w:szCs w:val="24"/>
        </w:rPr>
      </w:pPr>
    </w:p>
    <w:p w14:paraId="7E96E4A4" w14:textId="77777777" w:rsidR="00BF3A88" w:rsidRDefault="00503829">
      <w:pPr>
        <w:rPr>
          <w:rFonts w:ascii="Calibri" w:eastAsia="Calibri" w:hAnsi="Calibri" w:cs="Calibri"/>
          <w:sz w:val="24"/>
          <w:szCs w:val="24"/>
        </w:rPr>
      </w:pPr>
      <w:r>
        <w:rPr>
          <w:rFonts w:ascii="Calibri" w:eastAsia="Calibri" w:hAnsi="Calibri" w:cs="Calibri"/>
          <w:sz w:val="24"/>
          <w:szCs w:val="24"/>
        </w:rPr>
        <w:t>Professional development:</w:t>
      </w:r>
    </w:p>
    <w:p w14:paraId="7DCE5E09" w14:textId="77777777" w:rsidR="00BF3A88" w:rsidRDefault="00BF3A88">
      <w:pPr>
        <w:rPr>
          <w:rFonts w:ascii="Calibri" w:eastAsia="Calibri" w:hAnsi="Calibri" w:cs="Calibri"/>
          <w:sz w:val="24"/>
          <w:szCs w:val="24"/>
        </w:rPr>
      </w:pPr>
    </w:p>
    <w:p w14:paraId="70FA8636" w14:textId="77777777" w:rsidR="00BF3A88" w:rsidRDefault="00503829">
      <w:pPr>
        <w:widowControl w:val="0"/>
        <w:numPr>
          <w:ilvl w:val="0"/>
          <w:numId w:val="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Take part in the school’s appraisal procedures.</w:t>
      </w:r>
    </w:p>
    <w:p w14:paraId="55FBCB10" w14:textId="77777777" w:rsidR="00BF3A88" w:rsidRDefault="00503829">
      <w:pPr>
        <w:widowControl w:val="0"/>
        <w:numPr>
          <w:ilvl w:val="0"/>
          <w:numId w:val="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Take part in further training and development in order to improve own teaching.</w:t>
      </w:r>
    </w:p>
    <w:p w14:paraId="37AA11FC" w14:textId="77777777" w:rsidR="00BF3A88" w:rsidRDefault="00503829">
      <w:pPr>
        <w:widowControl w:val="0"/>
        <w:numPr>
          <w:ilvl w:val="0"/>
          <w:numId w:val="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Where appropriate,</w:t>
      </w:r>
      <w:r w:rsidR="00A877C0">
        <w:rPr>
          <w:rFonts w:ascii="Calibri" w:eastAsia="Calibri" w:hAnsi="Calibri" w:cs="Calibri"/>
          <w:color w:val="000000"/>
          <w:sz w:val="24"/>
          <w:szCs w:val="24"/>
        </w:rPr>
        <w:t xml:space="preserve"> </w:t>
      </w:r>
      <w:r w:rsidR="00ED64C7">
        <w:rPr>
          <w:rFonts w:ascii="Calibri" w:eastAsia="Calibri" w:hAnsi="Calibri" w:cs="Calibri"/>
          <w:color w:val="000000"/>
          <w:sz w:val="24"/>
          <w:szCs w:val="24"/>
        </w:rPr>
        <w:t xml:space="preserve">support the </w:t>
      </w:r>
      <w:r>
        <w:rPr>
          <w:rFonts w:ascii="Calibri" w:eastAsia="Calibri" w:hAnsi="Calibri" w:cs="Calibri"/>
          <w:color w:val="000000"/>
          <w:sz w:val="24"/>
          <w:szCs w:val="24"/>
        </w:rPr>
        <w:t>professional development of others.</w:t>
      </w:r>
    </w:p>
    <w:p w14:paraId="1280BCFA" w14:textId="77777777" w:rsidR="00BF3A88" w:rsidRDefault="00BF3A88">
      <w:pPr>
        <w:widowControl w:val="0"/>
        <w:pBdr>
          <w:top w:val="nil"/>
          <w:left w:val="nil"/>
          <w:bottom w:val="nil"/>
          <w:right w:val="nil"/>
          <w:between w:val="nil"/>
        </w:pBdr>
        <w:ind w:left="720"/>
        <w:jc w:val="both"/>
        <w:rPr>
          <w:rFonts w:ascii="Calibri" w:eastAsia="Calibri" w:hAnsi="Calibri" w:cs="Calibri"/>
          <w:color w:val="000000"/>
          <w:sz w:val="24"/>
          <w:szCs w:val="24"/>
        </w:rPr>
      </w:pPr>
    </w:p>
    <w:p w14:paraId="6FDE80C9" w14:textId="77777777" w:rsidR="00A877C0" w:rsidRDefault="00A877C0">
      <w:pPr>
        <w:rPr>
          <w:rFonts w:ascii="Calibri" w:eastAsia="Calibri" w:hAnsi="Calibri" w:cs="Calibri"/>
          <w:sz w:val="24"/>
          <w:szCs w:val="24"/>
        </w:rPr>
      </w:pPr>
    </w:p>
    <w:p w14:paraId="45FF812D" w14:textId="77777777" w:rsidR="00BF3A88" w:rsidRDefault="00503829">
      <w:pPr>
        <w:rPr>
          <w:rFonts w:ascii="Calibri" w:eastAsia="Calibri" w:hAnsi="Calibri" w:cs="Calibri"/>
          <w:sz w:val="24"/>
          <w:szCs w:val="24"/>
        </w:rPr>
      </w:pPr>
      <w:r>
        <w:rPr>
          <w:rFonts w:ascii="Calibri" w:eastAsia="Calibri" w:hAnsi="Calibri" w:cs="Calibri"/>
          <w:sz w:val="24"/>
          <w:szCs w:val="24"/>
        </w:rPr>
        <w:t>Communication:</w:t>
      </w:r>
    </w:p>
    <w:p w14:paraId="760B7363" w14:textId="77777777" w:rsidR="00BF3A88" w:rsidRDefault="00BF3A88">
      <w:pPr>
        <w:rPr>
          <w:rFonts w:ascii="Calibri" w:eastAsia="Calibri" w:hAnsi="Calibri" w:cs="Calibri"/>
          <w:sz w:val="24"/>
          <w:szCs w:val="24"/>
        </w:rPr>
      </w:pPr>
    </w:p>
    <w:p w14:paraId="30568737" w14:textId="77777777" w:rsidR="00BF3A88" w:rsidRDefault="00503829">
      <w:pPr>
        <w:widowControl w:val="0"/>
        <w:numPr>
          <w:ilvl w:val="0"/>
          <w:numId w:val="7"/>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Communicate effectively with pupils, parents and carers.</w:t>
      </w:r>
    </w:p>
    <w:p w14:paraId="028E1257" w14:textId="77777777" w:rsidR="00BF3A88" w:rsidRDefault="00503829">
      <w:pPr>
        <w:widowControl w:val="0"/>
        <w:numPr>
          <w:ilvl w:val="0"/>
          <w:numId w:val="7"/>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Communicate effectively with external agencies/stakeholders where appropriate.</w:t>
      </w:r>
    </w:p>
    <w:p w14:paraId="1F62406A" w14:textId="77777777" w:rsidR="00BF3A88" w:rsidRDefault="00BF3A88">
      <w:pPr>
        <w:widowControl w:val="0"/>
        <w:pBdr>
          <w:top w:val="nil"/>
          <w:left w:val="nil"/>
          <w:bottom w:val="nil"/>
          <w:right w:val="nil"/>
          <w:between w:val="nil"/>
        </w:pBdr>
        <w:ind w:left="720"/>
        <w:jc w:val="both"/>
        <w:rPr>
          <w:rFonts w:ascii="Calibri" w:eastAsia="Calibri" w:hAnsi="Calibri" w:cs="Calibri"/>
          <w:color w:val="000000"/>
          <w:sz w:val="24"/>
          <w:szCs w:val="24"/>
        </w:rPr>
      </w:pPr>
    </w:p>
    <w:p w14:paraId="174DEDD1" w14:textId="77777777" w:rsidR="00A877C0" w:rsidRDefault="00A877C0">
      <w:pPr>
        <w:rPr>
          <w:rFonts w:ascii="Calibri" w:eastAsia="Calibri" w:hAnsi="Calibri" w:cs="Calibri"/>
          <w:sz w:val="24"/>
          <w:szCs w:val="24"/>
        </w:rPr>
      </w:pPr>
    </w:p>
    <w:p w14:paraId="23A92419" w14:textId="77777777" w:rsidR="00BF3A88" w:rsidRDefault="00503829">
      <w:pPr>
        <w:rPr>
          <w:rFonts w:ascii="Calibri" w:eastAsia="Calibri" w:hAnsi="Calibri" w:cs="Calibri"/>
          <w:sz w:val="24"/>
          <w:szCs w:val="24"/>
        </w:rPr>
      </w:pPr>
      <w:r>
        <w:rPr>
          <w:rFonts w:ascii="Calibri" w:eastAsia="Calibri" w:hAnsi="Calibri" w:cs="Calibri"/>
          <w:sz w:val="24"/>
          <w:szCs w:val="24"/>
        </w:rPr>
        <w:t>Working with colleagues and other relevant professionals:</w:t>
      </w:r>
    </w:p>
    <w:p w14:paraId="2ADA9D43" w14:textId="77777777" w:rsidR="00BF3A88" w:rsidRDefault="00BF3A88">
      <w:pPr>
        <w:rPr>
          <w:rFonts w:ascii="Calibri" w:eastAsia="Calibri" w:hAnsi="Calibri" w:cs="Calibri"/>
          <w:sz w:val="24"/>
          <w:szCs w:val="24"/>
        </w:rPr>
      </w:pPr>
    </w:p>
    <w:p w14:paraId="1FCFE670" w14:textId="77777777" w:rsidR="00BF3A88" w:rsidRDefault="00503829">
      <w:pPr>
        <w:widowControl w:val="0"/>
        <w:numPr>
          <w:ilvl w:val="0"/>
          <w:numId w:val="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Collaborate and work with colleagues and other relevant professionals within and beyond the school.</w:t>
      </w:r>
    </w:p>
    <w:p w14:paraId="05C81B07" w14:textId="77777777" w:rsidR="00BF3A88" w:rsidRDefault="00503829">
      <w:pPr>
        <w:widowControl w:val="0"/>
        <w:numPr>
          <w:ilvl w:val="0"/>
          <w:numId w:val="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Develop effective professional relationships with colleagues and all stakeholders.</w:t>
      </w:r>
    </w:p>
    <w:p w14:paraId="68C181D4" w14:textId="77777777" w:rsidR="00BF3A88" w:rsidRDefault="00BF3A88">
      <w:pPr>
        <w:widowControl w:val="0"/>
        <w:pBdr>
          <w:top w:val="nil"/>
          <w:left w:val="nil"/>
          <w:bottom w:val="nil"/>
          <w:right w:val="nil"/>
          <w:between w:val="nil"/>
        </w:pBdr>
        <w:ind w:left="720"/>
        <w:jc w:val="both"/>
        <w:rPr>
          <w:rFonts w:ascii="Calibri" w:eastAsia="Calibri" w:hAnsi="Calibri" w:cs="Calibri"/>
          <w:color w:val="000000"/>
          <w:sz w:val="24"/>
          <w:szCs w:val="24"/>
        </w:rPr>
      </w:pPr>
    </w:p>
    <w:p w14:paraId="629E9B3F" w14:textId="77777777" w:rsidR="00BF3A88" w:rsidRDefault="00BF3A88">
      <w:pPr>
        <w:widowControl w:val="0"/>
        <w:pBdr>
          <w:top w:val="nil"/>
          <w:left w:val="nil"/>
          <w:bottom w:val="nil"/>
          <w:right w:val="nil"/>
          <w:between w:val="nil"/>
        </w:pBdr>
        <w:ind w:left="720"/>
        <w:jc w:val="both"/>
        <w:rPr>
          <w:rFonts w:ascii="Calibri" w:eastAsia="Calibri" w:hAnsi="Calibri" w:cs="Calibri"/>
          <w:color w:val="000000"/>
          <w:sz w:val="24"/>
          <w:szCs w:val="24"/>
        </w:rPr>
      </w:pPr>
    </w:p>
    <w:p w14:paraId="79B6BC0A" w14:textId="77777777" w:rsidR="00BF3A88" w:rsidRDefault="00503829" w:rsidP="00A877C0">
      <w:pPr>
        <w:widowControl w:val="0"/>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Personal and professional conduct:</w:t>
      </w:r>
    </w:p>
    <w:p w14:paraId="7258CB02" w14:textId="77777777" w:rsidR="00BF3A88" w:rsidRDefault="00BF3A88">
      <w:pPr>
        <w:widowControl w:val="0"/>
        <w:pBdr>
          <w:top w:val="nil"/>
          <w:left w:val="nil"/>
          <w:bottom w:val="nil"/>
          <w:right w:val="nil"/>
          <w:between w:val="nil"/>
        </w:pBdr>
        <w:ind w:left="720"/>
        <w:jc w:val="both"/>
        <w:rPr>
          <w:rFonts w:ascii="Calibri" w:eastAsia="Calibri" w:hAnsi="Calibri" w:cs="Calibri"/>
          <w:color w:val="000000"/>
          <w:sz w:val="24"/>
          <w:szCs w:val="24"/>
        </w:rPr>
      </w:pPr>
    </w:p>
    <w:p w14:paraId="537103D6" w14:textId="77777777" w:rsidR="00BF3A88" w:rsidRDefault="00503829">
      <w:pPr>
        <w:widowControl w:val="0"/>
        <w:numPr>
          <w:ilvl w:val="0"/>
          <w:numId w:val="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Uphold public trust in the profession and maintain high standards of ethics and behaviour, within and outside school.</w:t>
      </w:r>
    </w:p>
    <w:p w14:paraId="31AD092D" w14:textId="77777777" w:rsidR="00BF3A88" w:rsidRDefault="00503829">
      <w:pPr>
        <w:widowControl w:val="0"/>
        <w:numPr>
          <w:ilvl w:val="0"/>
          <w:numId w:val="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Have proper and professional regard for the ethos, policies and practices of the school, and maintain high standards of attendance and punctuality.</w:t>
      </w:r>
    </w:p>
    <w:p w14:paraId="5645D46B" w14:textId="77777777" w:rsidR="00BF3A88" w:rsidRDefault="00503829">
      <w:pPr>
        <w:widowControl w:val="0"/>
        <w:numPr>
          <w:ilvl w:val="0"/>
          <w:numId w:val="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Understand and act within the statut</w:t>
      </w:r>
      <w:r w:rsidR="00A877C0">
        <w:rPr>
          <w:rFonts w:ascii="Calibri" w:eastAsia="Calibri" w:hAnsi="Calibri" w:cs="Calibri"/>
          <w:color w:val="000000"/>
          <w:sz w:val="24"/>
          <w:szCs w:val="24"/>
        </w:rPr>
        <w:t>ory frameworks setting out</w:t>
      </w:r>
      <w:r>
        <w:rPr>
          <w:rFonts w:ascii="Calibri" w:eastAsia="Calibri" w:hAnsi="Calibri" w:cs="Calibri"/>
          <w:color w:val="000000"/>
          <w:sz w:val="24"/>
          <w:szCs w:val="24"/>
        </w:rPr>
        <w:t xml:space="preserve"> professional duties and responsibilities.</w:t>
      </w:r>
    </w:p>
    <w:p w14:paraId="4FF2FB3D" w14:textId="77777777" w:rsidR="00BF3A88" w:rsidRDefault="00503829">
      <w:pPr>
        <w:widowControl w:val="0"/>
        <w:numPr>
          <w:ilvl w:val="0"/>
          <w:numId w:val="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Direct and supervise support staff assigned to them, and where appropriate, other teachers.</w:t>
      </w:r>
    </w:p>
    <w:p w14:paraId="379D425B" w14:textId="77777777" w:rsidR="00BF3A88" w:rsidRDefault="00503829">
      <w:pPr>
        <w:widowControl w:val="0"/>
        <w:numPr>
          <w:ilvl w:val="0"/>
          <w:numId w:val="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Deploy resources delegated to them.</w:t>
      </w:r>
    </w:p>
    <w:p w14:paraId="270765D1" w14:textId="77777777" w:rsidR="00BF3A88" w:rsidRDefault="00BF3A88">
      <w:pPr>
        <w:rPr>
          <w:rFonts w:ascii="Calibri" w:eastAsia="Calibri" w:hAnsi="Calibri" w:cs="Calibri"/>
          <w:sz w:val="24"/>
          <w:szCs w:val="24"/>
        </w:rPr>
      </w:pPr>
    </w:p>
    <w:p w14:paraId="61D9C4B6" w14:textId="77777777" w:rsidR="00BF3A88" w:rsidRDefault="00BF3A88">
      <w:pPr>
        <w:rPr>
          <w:rFonts w:ascii="Calibri" w:eastAsia="Calibri" w:hAnsi="Calibri" w:cs="Calibri"/>
          <w:sz w:val="24"/>
          <w:szCs w:val="24"/>
        </w:rPr>
      </w:pPr>
    </w:p>
    <w:p w14:paraId="7A5C6663" w14:textId="77777777" w:rsidR="00BF3A88" w:rsidRDefault="00BF3A88">
      <w:pPr>
        <w:rPr>
          <w:rFonts w:ascii="Calibri" w:eastAsia="Calibri" w:hAnsi="Calibri" w:cs="Calibri"/>
          <w:sz w:val="24"/>
          <w:szCs w:val="24"/>
        </w:rPr>
      </w:pPr>
    </w:p>
    <w:p w14:paraId="45D0CFDD" w14:textId="77777777" w:rsidR="00BF3A88" w:rsidRDefault="00503829">
      <w:pPr>
        <w:ind w:left="360"/>
        <w:jc w:val="center"/>
        <w:rPr>
          <w:rFonts w:ascii="Calibri" w:eastAsia="Calibri" w:hAnsi="Calibri" w:cs="Calibri"/>
          <w:b/>
          <w:sz w:val="24"/>
          <w:szCs w:val="24"/>
        </w:rPr>
      </w:pPr>
      <w:r>
        <w:rPr>
          <w:rFonts w:ascii="Calibri" w:eastAsia="Calibri" w:hAnsi="Calibri" w:cs="Calibri"/>
          <w:b/>
          <w:sz w:val="24"/>
          <w:szCs w:val="24"/>
        </w:rPr>
        <w:t xml:space="preserve">The </w:t>
      </w:r>
      <w:r w:rsidR="00ED64C7">
        <w:rPr>
          <w:rFonts w:ascii="Calibri" w:eastAsia="Calibri" w:hAnsi="Calibri" w:cs="Calibri"/>
          <w:b/>
          <w:sz w:val="24"/>
          <w:szCs w:val="24"/>
        </w:rPr>
        <w:t>post holder</w:t>
      </w:r>
      <w:r>
        <w:rPr>
          <w:rFonts w:ascii="Calibri" w:eastAsia="Calibri" w:hAnsi="Calibri" w:cs="Calibri"/>
          <w:b/>
          <w:sz w:val="24"/>
          <w:szCs w:val="24"/>
        </w:rPr>
        <w:t xml:space="preserve"> will be required to safeguard and promote the welfare of children and young people, follow school policies and the staff code of conduct. Please note that this is illustrative of the general nature and level of responsibility of the role. It is not a comprehensive list of all tasks that the teacher will carry out. The </w:t>
      </w:r>
      <w:r w:rsidR="00ED64C7">
        <w:rPr>
          <w:rFonts w:ascii="Calibri" w:eastAsia="Calibri" w:hAnsi="Calibri" w:cs="Calibri"/>
          <w:b/>
          <w:sz w:val="24"/>
          <w:szCs w:val="24"/>
        </w:rPr>
        <w:t>post holder</w:t>
      </w:r>
      <w:r>
        <w:rPr>
          <w:rFonts w:ascii="Calibri" w:eastAsia="Calibri" w:hAnsi="Calibri" w:cs="Calibri"/>
          <w:b/>
          <w:sz w:val="24"/>
          <w:szCs w:val="24"/>
        </w:rPr>
        <w:t xml:space="preserve"> may be required to do other duties appropriate to the level of the role, as directed by the Headteacher.</w:t>
      </w:r>
    </w:p>
    <w:p w14:paraId="76C31A56" w14:textId="77777777" w:rsidR="00BF3A88" w:rsidRDefault="00BF3A88">
      <w:pPr>
        <w:widowControl w:val="0"/>
        <w:pBdr>
          <w:top w:val="nil"/>
          <w:left w:val="nil"/>
          <w:bottom w:val="nil"/>
          <w:right w:val="nil"/>
          <w:between w:val="nil"/>
        </w:pBdr>
        <w:ind w:left="720"/>
        <w:jc w:val="center"/>
        <w:rPr>
          <w:rFonts w:ascii="Calibri" w:eastAsia="Calibri" w:hAnsi="Calibri" w:cs="Calibri"/>
          <w:b/>
          <w:color w:val="000000"/>
          <w:sz w:val="24"/>
          <w:szCs w:val="24"/>
        </w:rPr>
      </w:pPr>
    </w:p>
    <w:p w14:paraId="35D65944" w14:textId="77777777" w:rsidR="00BF3A88" w:rsidRDefault="00BF3A88">
      <w:pPr>
        <w:widowControl w:val="0"/>
        <w:pBdr>
          <w:top w:val="nil"/>
          <w:left w:val="nil"/>
          <w:bottom w:val="nil"/>
          <w:right w:val="nil"/>
          <w:between w:val="nil"/>
        </w:pBdr>
        <w:ind w:left="720"/>
        <w:jc w:val="both"/>
        <w:rPr>
          <w:rFonts w:ascii="Calibri" w:eastAsia="Calibri" w:hAnsi="Calibri" w:cs="Calibri"/>
          <w:color w:val="000000"/>
          <w:sz w:val="24"/>
          <w:szCs w:val="24"/>
        </w:rPr>
      </w:pPr>
    </w:p>
    <w:p w14:paraId="7B2B61A3" w14:textId="77777777" w:rsidR="00BF3A88" w:rsidRDefault="00BF3A88">
      <w:pPr>
        <w:widowControl w:val="0"/>
        <w:pBdr>
          <w:top w:val="nil"/>
          <w:left w:val="nil"/>
          <w:bottom w:val="nil"/>
          <w:right w:val="nil"/>
          <w:between w:val="nil"/>
        </w:pBdr>
        <w:ind w:left="720"/>
        <w:jc w:val="both"/>
        <w:rPr>
          <w:rFonts w:ascii="Calibri" w:eastAsia="Calibri" w:hAnsi="Calibri" w:cs="Calibri"/>
          <w:color w:val="000000"/>
          <w:sz w:val="24"/>
          <w:szCs w:val="24"/>
        </w:rPr>
      </w:pPr>
    </w:p>
    <w:p w14:paraId="4A4DA58C" w14:textId="77777777" w:rsidR="00BF3A88" w:rsidRDefault="00BF3A88">
      <w:pPr>
        <w:widowControl w:val="0"/>
        <w:pBdr>
          <w:top w:val="nil"/>
          <w:left w:val="nil"/>
          <w:bottom w:val="nil"/>
          <w:right w:val="nil"/>
          <w:between w:val="nil"/>
        </w:pBdr>
        <w:ind w:left="720"/>
        <w:jc w:val="both"/>
        <w:rPr>
          <w:rFonts w:ascii="Calibri" w:eastAsia="Calibri" w:hAnsi="Calibri" w:cs="Calibri"/>
          <w:color w:val="000000"/>
          <w:sz w:val="24"/>
          <w:szCs w:val="24"/>
        </w:rPr>
      </w:pPr>
    </w:p>
    <w:p w14:paraId="1FD4C51A" w14:textId="77777777" w:rsidR="00BF3A88" w:rsidRDefault="00BF3A88">
      <w:pPr>
        <w:widowControl w:val="0"/>
        <w:pBdr>
          <w:top w:val="nil"/>
          <w:left w:val="nil"/>
          <w:bottom w:val="nil"/>
          <w:right w:val="nil"/>
          <w:between w:val="nil"/>
        </w:pBdr>
        <w:ind w:left="720"/>
        <w:jc w:val="both"/>
        <w:rPr>
          <w:rFonts w:ascii="Calibri" w:eastAsia="Calibri" w:hAnsi="Calibri" w:cs="Calibri"/>
          <w:color w:val="000000"/>
          <w:sz w:val="24"/>
          <w:szCs w:val="24"/>
        </w:rPr>
      </w:pPr>
    </w:p>
    <w:p w14:paraId="409A36BC" w14:textId="77777777" w:rsidR="00BF3A88" w:rsidRDefault="00BF3A88">
      <w:pPr>
        <w:widowControl w:val="0"/>
        <w:pBdr>
          <w:top w:val="nil"/>
          <w:left w:val="nil"/>
          <w:bottom w:val="nil"/>
          <w:right w:val="nil"/>
          <w:between w:val="nil"/>
        </w:pBdr>
        <w:ind w:left="720"/>
        <w:jc w:val="both"/>
        <w:rPr>
          <w:rFonts w:ascii="Calibri" w:eastAsia="Calibri" w:hAnsi="Calibri" w:cs="Calibri"/>
          <w:color w:val="000000"/>
          <w:sz w:val="24"/>
          <w:szCs w:val="24"/>
        </w:rPr>
      </w:pPr>
    </w:p>
    <w:sectPr w:rsidR="00BF3A88">
      <w:headerReference w:type="default" r:id="rId9"/>
      <w:footerReference w:type="default" r:id="rId10"/>
      <w:pgSz w:w="11907" w:h="16840"/>
      <w:pgMar w:top="709" w:right="1134" w:bottom="709" w:left="1134" w:header="72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7B80" w14:textId="77777777" w:rsidR="00343910" w:rsidRDefault="00343910">
      <w:r>
        <w:separator/>
      </w:r>
    </w:p>
  </w:endnote>
  <w:endnote w:type="continuationSeparator" w:id="0">
    <w:p w14:paraId="14AD2AB7" w14:textId="77777777" w:rsidR="00343910" w:rsidRDefault="0034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3A7D" w14:textId="77777777" w:rsidR="00BF3A88" w:rsidRDefault="00503829">
    <w:pPr>
      <w:pBdr>
        <w:top w:val="nil"/>
        <w:left w:val="nil"/>
        <w:bottom w:val="nil"/>
        <w:right w:val="nil"/>
        <w:between w:val="nil"/>
      </w:pBdr>
      <w:tabs>
        <w:tab w:val="center" w:pos="4320"/>
        <w:tab w:val="right" w:pos="8640"/>
      </w:tabs>
      <w:rPr>
        <w:rFonts w:eastAsia="Arial" w:cs="Arial"/>
        <w:color w:val="000000"/>
        <w:szCs w:val="22"/>
      </w:rPr>
    </w:pPr>
    <w:r>
      <w:rPr>
        <w:rFonts w:eastAsia="Arial" w:cs="Arial"/>
        <w:color w:val="000000"/>
        <w:szCs w:val="22"/>
      </w:rPr>
      <w:t xml:space="preserve">Twiss Green Community Primary School </w:t>
    </w:r>
  </w:p>
  <w:p w14:paraId="1E2EA108" w14:textId="77777777" w:rsidR="00BF3A88" w:rsidRDefault="00BF3A88">
    <w:pPr>
      <w:pBdr>
        <w:top w:val="nil"/>
        <w:left w:val="nil"/>
        <w:bottom w:val="nil"/>
        <w:right w:val="nil"/>
        <w:between w:val="nil"/>
      </w:pBdr>
      <w:tabs>
        <w:tab w:val="center" w:pos="4320"/>
        <w:tab w:val="right" w:pos="8640"/>
      </w:tabs>
      <w:rPr>
        <w:rFonts w:eastAsia="Arial" w:cs="Arial"/>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51D05" w14:textId="77777777" w:rsidR="00343910" w:rsidRDefault="00343910">
      <w:r>
        <w:separator/>
      </w:r>
    </w:p>
  </w:footnote>
  <w:footnote w:type="continuationSeparator" w:id="0">
    <w:p w14:paraId="687BA13D" w14:textId="77777777" w:rsidR="00343910" w:rsidRDefault="0034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9476" w14:textId="77777777" w:rsidR="00BF3A88" w:rsidRDefault="00BF3A88">
    <w:pPr>
      <w:pBdr>
        <w:top w:val="nil"/>
        <w:left w:val="nil"/>
        <w:bottom w:val="nil"/>
        <w:right w:val="nil"/>
        <w:between w:val="nil"/>
      </w:pBdr>
      <w:tabs>
        <w:tab w:val="center" w:pos="4320"/>
        <w:tab w:val="right" w:pos="8640"/>
      </w:tabs>
      <w:jc w:val="right"/>
      <w:rPr>
        <w:rFonts w:eastAsia="Arial" w:cs="Arial"/>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A0555"/>
    <w:multiLevelType w:val="multilevel"/>
    <w:tmpl w:val="5AB672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F80B61"/>
    <w:multiLevelType w:val="multilevel"/>
    <w:tmpl w:val="95AC91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FC162B0"/>
    <w:multiLevelType w:val="multilevel"/>
    <w:tmpl w:val="6CD007D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15:restartNumberingAfterBreak="0">
    <w:nsid w:val="594C7358"/>
    <w:multiLevelType w:val="multilevel"/>
    <w:tmpl w:val="8CCC00E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15:restartNumberingAfterBreak="0">
    <w:nsid w:val="5E471829"/>
    <w:multiLevelType w:val="multilevel"/>
    <w:tmpl w:val="251CED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8216D2"/>
    <w:multiLevelType w:val="multilevel"/>
    <w:tmpl w:val="6F6626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4616DC2"/>
    <w:multiLevelType w:val="multilevel"/>
    <w:tmpl w:val="D2F490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4D42C85"/>
    <w:multiLevelType w:val="multilevel"/>
    <w:tmpl w:val="46186F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71275600">
    <w:abstractNumId w:val="1"/>
  </w:num>
  <w:num w:numId="2" w16cid:durableId="524291655">
    <w:abstractNumId w:val="3"/>
  </w:num>
  <w:num w:numId="3" w16cid:durableId="826357205">
    <w:abstractNumId w:val="7"/>
  </w:num>
  <w:num w:numId="4" w16cid:durableId="1794011461">
    <w:abstractNumId w:val="6"/>
  </w:num>
  <w:num w:numId="5" w16cid:durableId="1038507451">
    <w:abstractNumId w:val="2"/>
  </w:num>
  <w:num w:numId="6" w16cid:durableId="192498372">
    <w:abstractNumId w:val="4"/>
  </w:num>
  <w:num w:numId="7" w16cid:durableId="596015671">
    <w:abstractNumId w:val="0"/>
  </w:num>
  <w:num w:numId="8" w16cid:durableId="10195446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A88"/>
    <w:rsid w:val="000B1E18"/>
    <w:rsid w:val="00343910"/>
    <w:rsid w:val="003A20E1"/>
    <w:rsid w:val="004E5D22"/>
    <w:rsid w:val="004F08B0"/>
    <w:rsid w:val="00503829"/>
    <w:rsid w:val="005733DB"/>
    <w:rsid w:val="00582C44"/>
    <w:rsid w:val="006209B2"/>
    <w:rsid w:val="009E0DEF"/>
    <w:rsid w:val="00A877C0"/>
    <w:rsid w:val="00B00DF5"/>
    <w:rsid w:val="00B31B3F"/>
    <w:rsid w:val="00BF3A88"/>
    <w:rsid w:val="00CA1AC0"/>
    <w:rsid w:val="00E62F2A"/>
    <w:rsid w:val="00ED64C7"/>
    <w:rsid w:val="00FF4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5860F"/>
  <w15:docId w15:val="{ACBB8E30-610D-4207-BE13-E747FC4D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CEE"/>
    <w:pPr>
      <w:overflowPunct w:val="0"/>
      <w:autoSpaceDE w:val="0"/>
      <w:autoSpaceDN w:val="0"/>
      <w:adjustRightInd w:val="0"/>
      <w:textAlignment w:val="baseline"/>
    </w:pPr>
    <w:rPr>
      <w:rFonts w:eastAsia="Times New Roman" w:cs="Times New Roman"/>
      <w:szCs w:val="20"/>
    </w:rPr>
  </w:style>
  <w:style w:type="paragraph" w:styleId="Heading1">
    <w:name w:val="heading 1"/>
    <w:basedOn w:val="Normal"/>
    <w:next w:val="Normal"/>
    <w:link w:val="Heading1Char"/>
    <w:qFormat/>
    <w:rsid w:val="009D2CEE"/>
    <w:pPr>
      <w:keepNext/>
      <w:spacing w:before="240" w:after="60"/>
      <w:outlineLvl w:val="0"/>
    </w:pPr>
    <w:rPr>
      <w:rFonts w:ascii="Arial Black" w:hAnsi="Arial Black"/>
      <w:kern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link w:val="Heading5Char"/>
    <w:qFormat/>
    <w:rsid w:val="009D2CEE"/>
    <w:pPr>
      <w:keepNext/>
      <w:outlineLvl w:val="4"/>
    </w:pPr>
    <w:rPr>
      <w:rFonts w:ascii="ArialMT" w:hAnsi="ArialMT"/>
      <w:b/>
      <w:snapToGrid w:val="0"/>
      <w:color w:val="000000"/>
      <w:sz w:val="28"/>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9D2CEE"/>
    <w:rPr>
      <w:rFonts w:ascii="Arial Black" w:eastAsia="Times New Roman" w:hAnsi="Arial Black" w:cs="Times New Roman"/>
      <w:kern w:val="32"/>
      <w:szCs w:val="20"/>
    </w:rPr>
  </w:style>
  <w:style w:type="character" w:customStyle="1" w:styleId="Heading5Char">
    <w:name w:val="Heading 5 Char"/>
    <w:basedOn w:val="DefaultParagraphFont"/>
    <w:link w:val="Heading5"/>
    <w:rsid w:val="009D2CEE"/>
    <w:rPr>
      <w:rFonts w:ascii="ArialMT" w:eastAsia="Times New Roman" w:hAnsi="ArialMT" w:cs="Times New Roman"/>
      <w:b/>
      <w:snapToGrid w:val="0"/>
      <w:color w:val="000000"/>
      <w:sz w:val="28"/>
      <w:szCs w:val="20"/>
    </w:rPr>
  </w:style>
  <w:style w:type="paragraph" w:styleId="BodyText">
    <w:name w:val="Body Text"/>
    <w:basedOn w:val="Normal"/>
    <w:link w:val="BodyTextChar"/>
    <w:rsid w:val="009D2CEE"/>
    <w:rPr>
      <w:color w:val="FF6600"/>
    </w:rPr>
  </w:style>
  <w:style w:type="character" w:customStyle="1" w:styleId="BodyTextChar">
    <w:name w:val="Body Text Char"/>
    <w:basedOn w:val="DefaultParagraphFont"/>
    <w:link w:val="BodyText"/>
    <w:rsid w:val="009D2CEE"/>
    <w:rPr>
      <w:rFonts w:ascii="Arial" w:eastAsia="Times New Roman" w:hAnsi="Arial" w:cs="Times New Roman"/>
      <w:color w:val="FF6600"/>
      <w:szCs w:val="20"/>
    </w:rPr>
  </w:style>
  <w:style w:type="paragraph" w:styleId="Header">
    <w:name w:val="header"/>
    <w:basedOn w:val="Normal"/>
    <w:link w:val="HeaderChar"/>
    <w:rsid w:val="009D2CEE"/>
    <w:pPr>
      <w:tabs>
        <w:tab w:val="center" w:pos="4320"/>
        <w:tab w:val="right" w:pos="8640"/>
      </w:tabs>
    </w:pPr>
  </w:style>
  <w:style w:type="character" w:customStyle="1" w:styleId="HeaderChar">
    <w:name w:val="Header Char"/>
    <w:basedOn w:val="DefaultParagraphFont"/>
    <w:link w:val="Header"/>
    <w:rsid w:val="009D2CEE"/>
    <w:rPr>
      <w:rFonts w:ascii="Arial" w:eastAsia="Times New Roman" w:hAnsi="Arial" w:cs="Times New Roman"/>
      <w:szCs w:val="20"/>
    </w:rPr>
  </w:style>
  <w:style w:type="paragraph" w:styleId="Footer">
    <w:name w:val="footer"/>
    <w:basedOn w:val="Normal"/>
    <w:link w:val="FooterChar"/>
    <w:uiPriority w:val="99"/>
    <w:rsid w:val="009D2CEE"/>
    <w:pPr>
      <w:tabs>
        <w:tab w:val="center" w:pos="4320"/>
        <w:tab w:val="right" w:pos="8640"/>
      </w:tabs>
    </w:pPr>
  </w:style>
  <w:style w:type="character" w:customStyle="1" w:styleId="FooterChar">
    <w:name w:val="Footer Char"/>
    <w:basedOn w:val="DefaultParagraphFont"/>
    <w:link w:val="Footer"/>
    <w:uiPriority w:val="99"/>
    <w:rsid w:val="009D2CEE"/>
    <w:rPr>
      <w:rFonts w:ascii="Arial" w:eastAsia="Times New Roman" w:hAnsi="Arial" w:cs="Times New Roman"/>
      <w:szCs w:val="20"/>
    </w:rPr>
  </w:style>
  <w:style w:type="paragraph" w:styleId="ListParagraph">
    <w:name w:val="List Paragraph"/>
    <w:basedOn w:val="Normal"/>
    <w:uiPriority w:val="34"/>
    <w:qFormat/>
    <w:rsid w:val="009D2CEE"/>
    <w:pPr>
      <w:widowControl w:val="0"/>
      <w:overflowPunct/>
      <w:adjustRightInd/>
      <w:ind w:left="859" w:hanging="360"/>
      <w:jc w:val="both"/>
      <w:textAlignment w:val="auto"/>
    </w:pPr>
    <w:rPr>
      <w:rFonts w:eastAsia="Arial" w:cs="Arial"/>
      <w:szCs w:val="22"/>
    </w:rPr>
  </w:style>
  <w:style w:type="table" w:styleId="TableGrid">
    <w:name w:val="Table Grid"/>
    <w:basedOn w:val="TableNormal"/>
    <w:uiPriority w:val="59"/>
    <w:rsid w:val="000E3CA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O/P1m6R4FiT89sAnO7EwPbg9KA==">AMUW2mWvVtAUI8kta07mtouYuSU8Mod2yKqz53+HrmzaUDmzPTcYBZzG63VaRZGFDx1Og/A4u/dE+sxFKvbpymiMNuQ4dHzi2oNnXnUZ2lLz/0NylQEAs/Ggu1Cq4hQoPwU5Hu2kcvLz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2826</Characters>
  <Application>Microsoft Office Word</Application>
  <DocSecurity>0</DocSecurity>
  <Lines>99</Lines>
  <Paragraphs>47</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Chads CE Head</dc:creator>
  <cp:lastModifiedBy>Hughes, Natalie</cp:lastModifiedBy>
  <cp:revision>2</cp:revision>
  <dcterms:created xsi:type="dcterms:W3CDTF">2026-02-13T13:40:00Z</dcterms:created>
  <dcterms:modified xsi:type="dcterms:W3CDTF">2026-02-13T13:40:00Z</dcterms:modified>
</cp:coreProperties>
</file>