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BD" w:rsidRPr="000E663C" w:rsidRDefault="003673BD">
      <w:pPr>
        <w:rPr>
          <w:rFonts w:ascii="Verdana" w:hAnsi="Verdana"/>
          <w:b/>
          <w:sz w:val="36"/>
          <w:szCs w:val="36"/>
        </w:rPr>
      </w:pPr>
      <w:r w:rsidRPr="000E663C">
        <w:rPr>
          <w:rFonts w:ascii="Verdana" w:hAnsi="Verdana"/>
          <w:noProof/>
          <w:lang w:val="en-GB" w:eastAsia="en-GB"/>
        </w:rPr>
        <w:drawing>
          <wp:anchor distT="0" distB="0" distL="114300" distR="114300" simplePos="0" relativeHeight="251658240" behindDoc="1" locked="0" layoutInCell="1" allowOverlap="1">
            <wp:simplePos x="0" y="0"/>
            <wp:positionH relativeFrom="column">
              <wp:posOffset>5393055</wp:posOffset>
            </wp:positionH>
            <wp:positionV relativeFrom="paragraph">
              <wp:posOffset>-293370</wp:posOffset>
            </wp:positionV>
            <wp:extent cx="860425" cy="853440"/>
            <wp:effectExtent l="19050" t="0" r="0" b="0"/>
            <wp:wrapTight wrapText="bothSides">
              <wp:wrapPolygon edited="0">
                <wp:start x="-478" y="0"/>
                <wp:lineTo x="-478" y="21214"/>
                <wp:lineTo x="21520" y="21214"/>
                <wp:lineTo x="21520" y="0"/>
                <wp:lineTo x="-478" y="0"/>
              </wp:wrapPolygon>
            </wp:wrapTight>
            <wp:docPr id="2" name="Picture 2" descr="TG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 logo blue"/>
                    <pic:cNvPicPr>
                      <a:picLocks noChangeAspect="1" noChangeArrowheads="1"/>
                    </pic:cNvPicPr>
                  </pic:nvPicPr>
                  <pic:blipFill>
                    <a:blip r:embed="rId5" cstate="print"/>
                    <a:srcRect/>
                    <a:stretch>
                      <a:fillRect/>
                    </a:stretch>
                  </pic:blipFill>
                  <pic:spPr bwMode="auto">
                    <a:xfrm>
                      <a:off x="0" y="0"/>
                      <a:ext cx="860425" cy="853440"/>
                    </a:xfrm>
                    <a:prstGeom prst="rect">
                      <a:avLst/>
                    </a:prstGeom>
                    <a:noFill/>
                    <a:ln w="9525">
                      <a:noFill/>
                      <a:miter lim="800000"/>
                      <a:headEnd/>
                      <a:tailEnd/>
                    </a:ln>
                  </pic:spPr>
                </pic:pic>
              </a:graphicData>
            </a:graphic>
          </wp:anchor>
        </w:drawing>
      </w:r>
      <w:r w:rsidRPr="000E663C">
        <w:rPr>
          <w:rFonts w:ascii="Verdana" w:hAnsi="Verdana"/>
          <w:b/>
          <w:sz w:val="36"/>
          <w:szCs w:val="36"/>
        </w:rPr>
        <w:t>Twiss Green Community Primary School</w:t>
      </w:r>
    </w:p>
    <w:p w:rsidR="000E663C" w:rsidRPr="000E663C" w:rsidRDefault="000E663C">
      <w:pPr>
        <w:rPr>
          <w:rFonts w:ascii="Verdana" w:hAnsi="Verdana"/>
          <w:b/>
          <w:sz w:val="36"/>
          <w:szCs w:val="36"/>
        </w:rPr>
      </w:pPr>
      <w:r w:rsidRPr="000E663C">
        <w:rPr>
          <w:rFonts w:ascii="Verdana" w:hAnsi="Verdana"/>
          <w:b/>
          <w:sz w:val="36"/>
          <w:szCs w:val="36"/>
        </w:rPr>
        <w:t>Equality Statement</w:t>
      </w:r>
    </w:p>
    <w:p w:rsidR="000E663C" w:rsidRDefault="000E663C" w:rsidP="000E663C">
      <w:pPr>
        <w:rPr>
          <w:rFonts w:ascii="Verdana" w:hAnsi="Verdana"/>
        </w:rPr>
      </w:pPr>
      <w:r w:rsidRPr="000E663C">
        <w:rPr>
          <w:rFonts w:ascii="Verdana" w:hAnsi="Verdana"/>
          <w:b/>
        </w:rPr>
        <w:t>Legal Duties</w:t>
      </w:r>
      <w:r w:rsidRPr="000E663C">
        <w:rPr>
          <w:rFonts w:ascii="Verdana" w:hAnsi="Verdana"/>
        </w:rPr>
        <w:t xml:space="preserve"> </w:t>
      </w:r>
    </w:p>
    <w:p w:rsidR="000E663C" w:rsidRDefault="000E663C" w:rsidP="000E663C">
      <w:pPr>
        <w:rPr>
          <w:rFonts w:ascii="Verdana" w:hAnsi="Verdana"/>
        </w:rPr>
      </w:pPr>
      <w:r w:rsidRPr="000E663C">
        <w:rPr>
          <w:rFonts w:ascii="Verdana" w:hAnsi="Verdana"/>
        </w:rPr>
        <w:t xml:space="preserve">As a school we welcome our duties under the Equality Act 2010. The general duties are to: </w:t>
      </w:r>
    </w:p>
    <w:p w:rsidR="000E663C" w:rsidRDefault="000E663C" w:rsidP="000E663C">
      <w:pPr>
        <w:rPr>
          <w:rFonts w:ascii="Verdana" w:hAnsi="Verdana"/>
        </w:rPr>
      </w:pPr>
      <w:r w:rsidRPr="000E663C">
        <w:rPr>
          <w:rFonts w:ascii="Verdana" w:hAnsi="Verdana"/>
        </w:rPr>
        <w:sym w:font="Symbol" w:char="F0B7"/>
      </w:r>
      <w:r w:rsidRPr="000E663C">
        <w:rPr>
          <w:rFonts w:ascii="Verdana" w:hAnsi="Verdana"/>
        </w:rPr>
        <w:t xml:space="preserve"> </w:t>
      </w:r>
      <w:proofErr w:type="gramStart"/>
      <w:r w:rsidRPr="000E663C">
        <w:rPr>
          <w:rFonts w:ascii="Verdana" w:hAnsi="Verdana"/>
        </w:rPr>
        <w:t>eliminate</w:t>
      </w:r>
      <w:proofErr w:type="gramEnd"/>
      <w:r w:rsidRPr="000E663C">
        <w:rPr>
          <w:rFonts w:ascii="Verdana" w:hAnsi="Verdana"/>
        </w:rPr>
        <w:t xml:space="preserve"> discrimination, </w:t>
      </w:r>
    </w:p>
    <w:p w:rsidR="000E663C" w:rsidRDefault="000E663C" w:rsidP="000E663C">
      <w:pPr>
        <w:rPr>
          <w:rFonts w:ascii="Verdana" w:hAnsi="Verdana"/>
        </w:rPr>
      </w:pPr>
      <w:r w:rsidRPr="000E663C">
        <w:rPr>
          <w:rFonts w:ascii="Verdana" w:hAnsi="Verdana"/>
        </w:rPr>
        <w:sym w:font="Symbol" w:char="F0B7"/>
      </w:r>
      <w:r w:rsidRPr="000E663C">
        <w:rPr>
          <w:rFonts w:ascii="Verdana" w:hAnsi="Verdana"/>
        </w:rPr>
        <w:t xml:space="preserve"> </w:t>
      </w:r>
      <w:proofErr w:type="gramStart"/>
      <w:r w:rsidRPr="000E663C">
        <w:rPr>
          <w:rFonts w:ascii="Verdana" w:hAnsi="Verdana"/>
        </w:rPr>
        <w:t>advance</w:t>
      </w:r>
      <w:proofErr w:type="gramEnd"/>
      <w:r w:rsidRPr="000E663C">
        <w:rPr>
          <w:rFonts w:ascii="Verdana" w:hAnsi="Verdana"/>
        </w:rPr>
        <w:t xml:space="preserve"> equality of opportunity </w:t>
      </w:r>
    </w:p>
    <w:p w:rsidR="000E663C" w:rsidRDefault="000E663C" w:rsidP="000E663C">
      <w:pPr>
        <w:rPr>
          <w:rFonts w:ascii="Verdana" w:hAnsi="Verdana"/>
        </w:rPr>
      </w:pPr>
      <w:r w:rsidRPr="000E663C">
        <w:rPr>
          <w:rFonts w:ascii="Verdana" w:hAnsi="Verdana"/>
        </w:rPr>
        <w:sym w:font="Symbol" w:char="F0B7"/>
      </w:r>
      <w:r w:rsidRPr="000E663C">
        <w:rPr>
          <w:rFonts w:ascii="Verdana" w:hAnsi="Verdana"/>
        </w:rPr>
        <w:t xml:space="preserve"> </w:t>
      </w:r>
      <w:proofErr w:type="gramStart"/>
      <w:r w:rsidRPr="000E663C">
        <w:rPr>
          <w:rFonts w:ascii="Verdana" w:hAnsi="Verdana"/>
        </w:rPr>
        <w:t>foster</w:t>
      </w:r>
      <w:proofErr w:type="gramEnd"/>
      <w:r w:rsidRPr="000E663C">
        <w:rPr>
          <w:rFonts w:ascii="Verdana" w:hAnsi="Verdana"/>
        </w:rPr>
        <w:t xml:space="preserve"> good relations </w:t>
      </w:r>
    </w:p>
    <w:p w:rsidR="000E663C" w:rsidRDefault="000E663C" w:rsidP="000E663C">
      <w:pPr>
        <w:rPr>
          <w:rFonts w:ascii="Verdana" w:hAnsi="Verdana"/>
        </w:rPr>
      </w:pPr>
      <w:r w:rsidRPr="000E663C">
        <w:rPr>
          <w:rFonts w:ascii="Verdana" w:hAnsi="Verdana"/>
        </w:rPr>
        <w:t xml:space="preserve">We understand the principal of the act and the work needed to ensure that those with protected characteristics are not discriminated against and are given equality of opportunity. </w:t>
      </w:r>
    </w:p>
    <w:p w:rsidR="000E663C" w:rsidRDefault="000E663C" w:rsidP="000E663C">
      <w:pPr>
        <w:rPr>
          <w:rFonts w:ascii="Verdana" w:hAnsi="Verdana"/>
        </w:rPr>
      </w:pPr>
      <w:r w:rsidRPr="000E663C">
        <w:rPr>
          <w:rFonts w:ascii="Verdana" w:hAnsi="Verdana"/>
        </w:rPr>
        <w:t>A protected characteristic under the act covers the groups listed below:</w:t>
      </w:r>
    </w:p>
    <w:p w:rsidR="000E663C" w:rsidRDefault="000E663C" w:rsidP="000E663C">
      <w:pPr>
        <w:rPr>
          <w:rFonts w:ascii="Verdana" w:hAnsi="Verdana"/>
        </w:rPr>
      </w:pPr>
      <w:r w:rsidRPr="000E663C">
        <w:rPr>
          <w:rFonts w:ascii="Verdana" w:hAnsi="Verdana"/>
        </w:rPr>
        <w:sym w:font="Symbol" w:char="F0B7"/>
      </w:r>
      <w:r w:rsidRPr="000E663C">
        <w:rPr>
          <w:rFonts w:ascii="Verdana" w:hAnsi="Verdana"/>
        </w:rPr>
        <w:t xml:space="preserve"> </w:t>
      </w:r>
      <w:proofErr w:type="gramStart"/>
      <w:r w:rsidRPr="000E663C">
        <w:rPr>
          <w:rFonts w:ascii="Verdana" w:hAnsi="Verdana"/>
        </w:rPr>
        <w:t>age</w:t>
      </w:r>
      <w:proofErr w:type="gramEnd"/>
      <w:r w:rsidRPr="000E663C">
        <w:rPr>
          <w:rFonts w:ascii="Verdana" w:hAnsi="Verdana"/>
        </w:rPr>
        <w:t xml:space="preserve"> (for employees not for service provision), </w:t>
      </w:r>
    </w:p>
    <w:p w:rsidR="000E663C" w:rsidRDefault="000E663C" w:rsidP="000E663C">
      <w:pPr>
        <w:rPr>
          <w:rFonts w:ascii="Verdana" w:hAnsi="Verdana"/>
        </w:rPr>
      </w:pPr>
      <w:r w:rsidRPr="000E663C">
        <w:rPr>
          <w:rFonts w:ascii="Verdana" w:hAnsi="Verdana"/>
        </w:rPr>
        <w:sym w:font="Symbol" w:char="F0B7"/>
      </w:r>
      <w:r w:rsidRPr="000E663C">
        <w:rPr>
          <w:rFonts w:ascii="Verdana" w:hAnsi="Verdana"/>
        </w:rPr>
        <w:t xml:space="preserve"> </w:t>
      </w:r>
      <w:proofErr w:type="gramStart"/>
      <w:r w:rsidRPr="000E663C">
        <w:rPr>
          <w:rFonts w:ascii="Verdana" w:hAnsi="Verdana"/>
        </w:rPr>
        <w:t>disability</w:t>
      </w:r>
      <w:proofErr w:type="gramEnd"/>
      <w:r w:rsidRPr="000E663C">
        <w:rPr>
          <w:rFonts w:ascii="Verdana" w:hAnsi="Verdana"/>
        </w:rPr>
        <w:t xml:space="preserve"> </w:t>
      </w:r>
    </w:p>
    <w:p w:rsidR="000E663C" w:rsidRDefault="000E663C" w:rsidP="000E663C">
      <w:pPr>
        <w:rPr>
          <w:rFonts w:ascii="Verdana" w:hAnsi="Verdana"/>
        </w:rPr>
      </w:pPr>
      <w:r w:rsidRPr="000E663C">
        <w:rPr>
          <w:rFonts w:ascii="Verdana" w:hAnsi="Verdana"/>
        </w:rPr>
        <w:sym w:font="Symbol" w:char="F0B7"/>
      </w:r>
      <w:r w:rsidRPr="000E663C">
        <w:rPr>
          <w:rFonts w:ascii="Verdana" w:hAnsi="Verdana"/>
        </w:rPr>
        <w:t xml:space="preserve"> </w:t>
      </w:r>
      <w:proofErr w:type="gramStart"/>
      <w:r w:rsidRPr="000E663C">
        <w:rPr>
          <w:rFonts w:ascii="Verdana" w:hAnsi="Verdana"/>
        </w:rPr>
        <w:t>race</w:t>
      </w:r>
      <w:proofErr w:type="gramEnd"/>
      <w:r w:rsidRPr="000E663C">
        <w:rPr>
          <w:rFonts w:ascii="Verdana" w:hAnsi="Verdana"/>
        </w:rPr>
        <w:t xml:space="preserve"> </w:t>
      </w:r>
    </w:p>
    <w:p w:rsidR="000E663C" w:rsidRDefault="000E663C" w:rsidP="000E663C">
      <w:pPr>
        <w:rPr>
          <w:rFonts w:ascii="Verdana" w:hAnsi="Verdana"/>
        </w:rPr>
      </w:pPr>
      <w:r w:rsidRPr="000E663C">
        <w:rPr>
          <w:rFonts w:ascii="Verdana" w:hAnsi="Verdana"/>
        </w:rPr>
        <w:sym w:font="Symbol" w:char="F0B7"/>
      </w:r>
      <w:r w:rsidRPr="000E663C">
        <w:rPr>
          <w:rFonts w:ascii="Verdana" w:hAnsi="Verdana"/>
        </w:rPr>
        <w:t xml:space="preserve"> </w:t>
      </w:r>
      <w:proofErr w:type="gramStart"/>
      <w:r w:rsidRPr="000E663C">
        <w:rPr>
          <w:rFonts w:ascii="Verdana" w:hAnsi="Verdana"/>
        </w:rPr>
        <w:t>sex</w:t>
      </w:r>
      <w:proofErr w:type="gramEnd"/>
      <w:r w:rsidRPr="000E663C">
        <w:rPr>
          <w:rFonts w:ascii="Verdana" w:hAnsi="Verdana"/>
        </w:rPr>
        <w:t xml:space="preserve"> </w:t>
      </w:r>
    </w:p>
    <w:p w:rsidR="000E663C" w:rsidRDefault="000E663C" w:rsidP="000E663C">
      <w:pPr>
        <w:rPr>
          <w:rFonts w:ascii="Verdana" w:hAnsi="Verdana"/>
        </w:rPr>
      </w:pPr>
      <w:r w:rsidRPr="000E663C">
        <w:rPr>
          <w:rFonts w:ascii="Verdana" w:hAnsi="Verdana"/>
        </w:rPr>
        <w:sym w:font="Symbol" w:char="F0B7"/>
      </w:r>
      <w:r w:rsidRPr="000E663C">
        <w:rPr>
          <w:rFonts w:ascii="Verdana" w:hAnsi="Verdana"/>
        </w:rPr>
        <w:t xml:space="preserve"> </w:t>
      </w:r>
      <w:proofErr w:type="gramStart"/>
      <w:r w:rsidRPr="000E663C">
        <w:rPr>
          <w:rFonts w:ascii="Verdana" w:hAnsi="Verdana"/>
        </w:rPr>
        <w:t>gender</w:t>
      </w:r>
      <w:proofErr w:type="gramEnd"/>
      <w:r w:rsidRPr="000E663C">
        <w:rPr>
          <w:rFonts w:ascii="Verdana" w:hAnsi="Verdana"/>
        </w:rPr>
        <w:t xml:space="preserve"> reassignment </w:t>
      </w:r>
    </w:p>
    <w:p w:rsidR="000E663C" w:rsidRDefault="000E663C" w:rsidP="000E663C">
      <w:pPr>
        <w:rPr>
          <w:rFonts w:ascii="Verdana" w:hAnsi="Verdana"/>
        </w:rPr>
      </w:pPr>
      <w:r w:rsidRPr="000E663C">
        <w:rPr>
          <w:rFonts w:ascii="Verdana" w:hAnsi="Verdana"/>
        </w:rPr>
        <w:sym w:font="Symbol" w:char="F0B7"/>
      </w:r>
      <w:r w:rsidRPr="000E663C">
        <w:rPr>
          <w:rFonts w:ascii="Verdana" w:hAnsi="Verdana"/>
        </w:rPr>
        <w:t xml:space="preserve"> </w:t>
      </w:r>
      <w:proofErr w:type="gramStart"/>
      <w:r w:rsidRPr="000E663C">
        <w:rPr>
          <w:rFonts w:ascii="Verdana" w:hAnsi="Verdana"/>
        </w:rPr>
        <w:t>maternity</w:t>
      </w:r>
      <w:proofErr w:type="gramEnd"/>
      <w:r w:rsidRPr="000E663C">
        <w:rPr>
          <w:rFonts w:ascii="Verdana" w:hAnsi="Verdana"/>
        </w:rPr>
        <w:t xml:space="preserve"> and pregnancy </w:t>
      </w:r>
    </w:p>
    <w:p w:rsidR="000E663C" w:rsidRDefault="000E663C" w:rsidP="000E663C">
      <w:pPr>
        <w:rPr>
          <w:rFonts w:ascii="Verdana" w:hAnsi="Verdana"/>
        </w:rPr>
      </w:pPr>
      <w:r w:rsidRPr="000E663C">
        <w:rPr>
          <w:rFonts w:ascii="Verdana" w:hAnsi="Verdana"/>
        </w:rPr>
        <w:sym w:font="Symbol" w:char="F0B7"/>
      </w:r>
      <w:r w:rsidRPr="000E663C">
        <w:rPr>
          <w:rFonts w:ascii="Verdana" w:hAnsi="Verdana"/>
        </w:rPr>
        <w:t xml:space="preserve"> </w:t>
      </w:r>
      <w:proofErr w:type="gramStart"/>
      <w:r w:rsidRPr="000E663C">
        <w:rPr>
          <w:rFonts w:ascii="Verdana" w:hAnsi="Verdana"/>
        </w:rPr>
        <w:t>religion</w:t>
      </w:r>
      <w:proofErr w:type="gramEnd"/>
      <w:r w:rsidRPr="000E663C">
        <w:rPr>
          <w:rFonts w:ascii="Verdana" w:hAnsi="Verdana"/>
        </w:rPr>
        <w:t xml:space="preserve"> and belief, </w:t>
      </w:r>
    </w:p>
    <w:p w:rsidR="000E663C" w:rsidRDefault="000E663C" w:rsidP="000E663C">
      <w:pPr>
        <w:rPr>
          <w:rFonts w:ascii="Verdana" w:hAnsi="Verdana"/>
        </w:rPr>
      </w:pPr>
      <w:r w:rsidRPr="000E663C">
        <w:rPr>
          <w:rFonts w:ascii="Verdana" w:hAnsi="Verdana"/>
        </w:rPr>
        <w:sym w:font="Symbol" w:char="F0B7"/>
      </w:r>
      <w:r w:rsidRPr="000E663C">
        <w:rPr>
          <w:rFonts w:ascii="Verdana" w:hAnsi="Verdana"/>
        </w:rPr>
        <w:t xml:space="preserve"> </w:t>
      </w:r>
      <w:proofErr w:type="gramStart"/>
      <w:r w:rsidRPr="000E663C">
        <w:rPr>
          <w:rFonts w:ascii="Verdana" w:hAnsi="Verdana"/>
        </w:rPr>
        <w:t>sexual</w:t>
      </w:r>
      <w:proofErr w:type="gramEnd"/>
      <w:r w:rsidRPr="000E663C">
        <w:rPr>
          <w:rFonts w:ascii="Verdana" w:hAnsi="Verdana"/>
        </w:rPr>
        <w:t xml:space="preserve"> orientation </w:t>
      </w:r>
    </w:p>
    <w:p w:rsidR="000E663C" w:rsidRDefault="000E663C" w:rsidP="000E663C">
      <w:pPr>
        <w:rPr>
          <w:rFonts w:ascii="Verdana" w:hAnsi="Verdana"/>
        </w:rPr>
      </w:pPr>
      <w:r w:rsidRPr="000E663C">
        <w:rPr>
          <w:rFonts w:ascii="Verdana" w:hAnsi="Verdana"/>
        </w:rPr>
        <w:sym w:font="Symbol" w:char="F0B7"/>
      </w:r>
      <w:r w:rsidRPr="000E663C">
        <w:rPr>
          <w:rFonts w:ascii="Verdana" w:hAnsi="Verdana"/>
        </w:rPr>
        <w:t xml:space="preserve"> Marriage and Civil Partnership (for employees) </w:t>
      </w:r>
    </w:p>
    <w:p w:rsidR="000E663C" w:rsidRDefault="000E663C" w:rsidP="000E663C">
      <w:pPr>
        <w:rPr>
          <w:rFonts w:ascii="Verdana" w:hAnsi="Verdana"/>
        </w:rPr>
      </w:pPr>
      <w:r w:rsidRPr="000E663C">
        <w:rPr>
          <w:rFonts w:ascii="Verdana" w:hAnsi="Verdana"/>
        </w:rPr>
        <w:t xml:space="preserve">In order to meet our general duties, listed above, the law requires us to do some specific duties to demonstrate how we meet the general duties. These are to: </w:t>
      </w:r>
    </w:p>
    <w:p w:rsidR="000E663C" w:rsidRDefault="000E663C" w:rsidP="000E663C">
      <w:pPr>
        <w:rPr>
          <w:rFonts w:ascii="Verdana" w:hAnsi="Verdana"/>
        </w:rPr>
      </w:pPr>
      <w:r w:rsidRPr="000E663C">
        <w:rPr>
          <w:rFonts w:ascii="Verdana" w:hAnsi="Verdana"/>
        </w:rPr>
        <w:sym w:font="Symbol" w:char="F0B7"/>
      </w:r>
      <w:r w:rsidRPr="000E663C">
        <w:rPr>
          <w:rFonts w:ascii="Verdana" w:hAnsi="Verdana"/>
        </w:rPr>
        <w:t xml:space="preserve"> Publish equality Information – to demonstrate compliance with the general duty across its functions (We will not publish any information that can specifically identify any child) </w:t>
      </w:r>
    </w:p>
    <w:p w:rsidR="000E663C" w:rsidRDefault="000E663C" w:rsidP="000E663C">
      <w:pPr>
        <w:rPr>
          <w:rFonts w:ascii="Verdana" w:hAnsi="Verdana"/>
        </w:rPr>
      </w:pPr>
      <w:r w:rsidRPr="000E663C">
        <w:rPr>
          <w:rFonts w:ascii="Verdana" w:hAnsi="Verdana"/>
        </w:rPr>
        <w:sym w:font="Symbol" w:char="F0B7"/>
      </w:r>
      <w:r w:rsidRPr="000E663C">
        <w:rPr>
          <w:rFonts w:ascii="Verdana" w:hAnsi="Verdana"/>
        </w:rPr>
        <w:t xml:space="preserve"> Prepare and publish equality objectives </w:t>
      </w:r>
    </w:p>
    <w:p w:rsidR="000E663C" w:rsidRDefault="000E663C" w:rsidP="000E663C">
      <w:pPr>
        <w:rPr>
          <w:rFonts w:ascii="Verdana" w:hAnsi="Verdana"/>
        </w:rPr>
      </w:pPr>
      <w:r w:rsidRPr="000E663C">
        <w:rPr>
          <w:rFonts w:ascii="Verdana" w:hAnsi="Verdana"/>
        </w:rPr>
        <w:lastRenderedPageBreak/>
        <w:t xml:space="preserve">To do this we will collect data related to the protected characteristics above and </w:t>
      </w:r>
      <w:proofErr w:type="spellStart"/>
      <w:r w:rsidRPr="000E663C">
        <w:rPr>
          <w:rFonts w:ascii="Verdana" w:hAnsi="Verdana"/>
        </w:rPr>
        <w:t>analyse</w:t>
      </w:r>
      <w:proofErr w:type="spellEnd"/>
      <w:r w:rsidRPr="000E663C">
        <w:rPr>
          <w:rFonts w:ascii="Verdana" w:hAnsi="Verdana"/>
        </w:rPr>
        <w:t xml:space="preserve"> this data to determine our focus for our equality objectives. The data will be assessed across our core provisions as a school. This will include the following functions:</w:t>
      </w:r>
    </w:p>
    <w:p w:rsidR="000E663C" w:rsidRDefault="000E663C" w:rsidP="000E663C">
      <w:pPr>
        <w:rPr>
          <w:rFonts w:ascii="Verdana" w:hAnsi="Verdana"/>
        </w:rPr>
      </w:pPr>
      <w:r w:rsidRPr="000E663C">
        <w:rPr>
          <w:rFonts w:ascii="Verdana" w:hAnsi="Verdana"/>
        </w:rPr>
        <w:sym w:font="Symbol" w:char="F0B7"/>
      </w:r>
      <w:r w:rsidRPr="000E663C">
        <w:rPr>
          <w:rFonts w:ascii="Verdana" w:hAnsi="Verdana"/>
        </w:rPr>
        <w:t xml:space="preserve"> Admissions </w:t>
      </w:r>
    </w:p>
    <w:p w:rsidR="000E663C" w:rsidRDefault="000E663C" w:rsidP="000E663C">
      <w:pPr>
        <w:rPr>
          <w:rFonts w:ascii="Verdana" w:hAnsi="Verdana"/>
        </w:rPr>
      </w:pPr>
      <w:r w:rsidRPr="000E663C">
        <w:rPr>
          <w:rFonts w:ascii="Verdana" w:hAnsi="Verdana"/>
        </w:rPr>
        <w:sym w:font="Symbol" w:char="F0B7"/>
      </w:r>
      <w:r w:rsidRPr="000E663C">
        <w:rPr>
          <w:rFonts w:ascii="Verdana" w:hAnsi="Verdana"/>
        </w:rPr>
        <w:t xml:space="preserve"> Attendance </w:t>
      </w:r>
    </w:p>
    <w:p w:rsidR="000E663C" w:rsidRDefault="000E663C" w:rsidP="000E663C">
      <w:pPr>
        <w:rPr>
          <w:rFonts w:ascii="Verdana" w:hAnsi="Verdana"/>
        </w:rPr>
      </w:pPr>
      <w:r w:rsidRPr="000E663C">
        <w:rPr>
          <w:rFonts w:ascii="Verdana" w:hAnsi="Verdana"/>
        </w:rPr>
        <w:sym w:font="Symbol" w:char="F0B7"/>
      </w:r>
      <w:r w:rsidRPr="000E663C">
        <w:rPr>
          <w:rFonts w:ascii="Verdana" w:hAnsi="Verdana"/>
        </w:rPr>
        <w:t xml:space="preserve"> Attainment </w:t>
      </w:r>
    </w:p>
    <w:p w:rsidR="000E663C" w:rsidRDefault="000E663C" w:rsidP="000E663C">
      <w:pPr>
        <w:rPr>
          <w:rFonts w:ascii="Verdana" w:hAnsi="Verdana"/>
        </w:rPr>
      </w:pPr>
      <w:r w:rsidRPr="000E663C">
        <w:rPr>
          <w:rFonts w:ascii="Verdana" w:hAnsi="Verdana"/>
        </w:rPr>
        <w:sym w:font="Symbol" w:char="F0B7"/>
      </w:r>
      <w:r w:rsidRPr="000E663C">
        <w:rPr>
          <w:rFonts w:ascii="Verdana" w:hAnsi="Verdana"/>
        </w:rPr>
        <w:t xml:space="preserve"> Exclusions </w:t>
      </w:r>
    </w:p>
    <w:p w:rsidR="000E663C" w:rsidRDefault="000E663C" w:rsidP="000E663C">
      <w:pPr>
        <w:rPr>
          <w:rFonts w:ascii="Verdana" w:hAnsi="Verdana"/>
        </w:rPr>
      </w:pPr>
      <w:r w:rsidRPr="000E663C">
        <w:rPr>
          <w:rFonts w:ascii="Verdana" w:hAnsi="Verdana"/>
        </w:rPr>
        <w:sym w:font="Symbol" w:char="F0B7"/>
      </w:r>
      <w:r w:rsidRPr="000E663C">
        <w:rPr>
          <w:rFonts w:ascii="Verdana" w:hAnsi="Verdana"/>
        </w:rPr>
        <w:t xml:space="preserve"> Prejudice related incidents </w:t>
      </w:r>
    </w:p>
    <w:p w:rsidR="000E663C" w:rsidRDefault="000E663C" w:rsidP="000E663C">
      <w:pPr>
        <w:rPr>
          <w:rFonts w:ascii="Verdana" w:hAnsi="Verdana"/>
        </w:rPr>
      </w:pPr>
      <w:r w:rsidRPr="000E663C">
        <w:rPr>
          <w:rFonts w:ascii="Verdana" w:hAnsi="Verdana"/>
        </w:rPr>
        <w:t xml:space="preserve">Our objectives will detail how we will ensure equality is applied to the services listed above however where we find evidence that other functions have a significant impact on any particular group we will include work in this area. </w:t>
      </w:r>
    </w:p>
    <w:p w:rsidR="000E663C" w:rsidRDefault="000E663C" w:rsidP="000E663C">
      <w:pPr>
        <w:rPr>
          <w:rFonts w:ascii="Verdana" w:hAnsi="Verdana"/>
        </w:rPr>
      </w:pPr>
      <w:r w:rsidRPr="000E663C">
        <w:rPr>
          <w:rFonts w:ascii="Verdana" w:hAnsi="Verdana"/>
        </w:rPr>
        <w:t xml:space="preserve">We also welcome our duty under the Education and Inspections Act 2006 to promote community cohesion. </w:t>
      </w:r>
    </w:p>
    <w:p w:rsidR="000E663C" w:rsidRDefault="000E663C" w:rsidP="000E663C">
      <w:pPr>
        <w:rPr>
          <w:rFonts w:ascii="Verdana" w:hAnsi="Verdana"/>
        </w:rPr>
      </w:pPr>
      <w:r w:rsidRPr="000E663C">
        <w:rPr>
          <w:rFonts w:ascii="Verdana" w:hAnsi="Verdana"/>
        </w:rPr>
        <w:t xml:space="preserve">We </w:t>
      </w:r>
      <w:proofErr w:type="spellStart"/>
      <w:r w:rsidRPr="000E663C">
        <w:rPr>
          <w:rFonts w:ascii="Verdana" w:hAnsi="Verdana"/>
        </w:rPr>
        <w:t>recognise</w:t>
      </w:r>
      <w:proofErr w:type="spellEnd"/>
      <w:r w:rsidRPr="000E663C">
        <w:rPr>
          <w:rFonts w:ascii="Verdana" w:hAnsi="Verdana"/>
        </w:rPr>
        <w:t xml:space="preserve"> that these duties reflect international human rights standards as expressed in the UN Convention on the Rights of the Child, the UN Convention on the Rights of People with Disabilities, and the Human Rights Act 1998. </w:t>
      </w:r>
    </w:p>
    <w:p w:rsidR="000E663C" w:rsidRDefault="000E663C" w:rsidP="000E663C">
      <w:pPr>
        <w:rPr>
          <w:rFonts w:ascii="Verdana" w:hAnsi="Verdana"/>
        </w:rPr>
      </w:pPr>
      <w:r w:rsidRPr="000E663C">
        <w:rPr>
          <w:rFonts w:ascii="Verdana" w:hAnsi="Verdana"/>
        </w:rPr>
        <w:t xml:space="preserve">In fulfilling our legal obligations we will: </w:t>
      </w:r>
    </w:p>
    <w:p w:rsidR="000E663C" w:rsidRDefault="000E663C" w:rsidP="000E663C">
      <w:pPr>
        <w:rPr>
          <w:rFonts w:ascii="Verdana" w:hAnsi="Verdana"/>
        </w:rPr>
      </w:pPr>
      <w:r w:rsidRPr="000E663C">
        <w:rPr>
          <w:rFonts w:ascii="Verdana" w:hAnsi="Verdana"/>
        </w:rPr>
        <w:sym w:font="Symbol" w:char="F0B7"/>
      </w:r>
      <w:r w:rsidRPr="000E663C">
        <w:rPr>
          <w:rFonts w:ascii="Verdana" w:hAnsi="Verdana"/>
        </w:rPr>
        <w:t xml:space="preserve"> </w:t>
      </w:r>
      <w:proofErr w:type="spellStart"/>
      <w:r w:rsidRPr="000E663C">
        <w:rPr>
          <w:rFonts w:ascii="Verdana" w:hAnsi="Verdana"/>
        </w:rPr>
        <w:t>Recognise</w:t>
      </w:r>
      <w:proofErr w:type="spellEnd"/>
      <w:r w:rsidRPr="000E663C">
        <w:rPr>
          <w:rFonts w:ascii="Verdana" w:hAnsi="Verdana"/>
        </w:rPr>
        <w:t xml:space="preserve"> and respect diversity </w:t>
      </w:r>
    </w:p>
    <w:p w:rsidR="000E663C" w:rsidRDefault="000E663C" w:rsidP="000E663C">
      <w:pPr>
        <w:rPr>
          <w:rFonts w:ascii="Verdana" w:hAnsi="Verdana"/>
        </w:rPr>
      </w:pPr>
      <w:r w:rsidRPr="000E663C">
        <w:rPr>
          <w:rFonts w:ascii="Verdana" w:hAnsi="Verdana"/>
        </w:rPr>
        <w:sym w:font="Symbol" w:char="F0B7"/>
      </w:r>
      <w:r w:rsidRPr="000E663C">
        <w:rPr>
          <w:rFonts w:ascii="Verdana" w:hAnsi="Verdana"/>
        </w:rPr>
        <w:t xml:space="preserve"> Foster positive attitudes and relationships, and a shared sense of belonging </w:t>
      </w:r>
    </w:p>
    <w:p w:rsidR="000E663C" w:rsidRDefault="000E663C" w:rsidP="000E663C">
      <w:pPr>
        <w:rPr>
          <w:rFonts w:ascii="Verdana" w:hAnsi="Verdana"/>
        </w:rPr>
      </w:pPr>
      <w:r w:rsidRPr="000E663C">
        <w:rPr>
          <w:rFonts w:ascii="Verdana" w:hAnsi="Verdana"/>
        </w:rPr>
        <w:sym w:font="Symbol" w:char="F0B7"/>
      </w:r>
      <w:r w:rsidRPr="000E663C">
        <w:rPr>
          <w:rFonts w:ascii="Verdana" w:hAnsi="Verdana"/>
        </w:rPr>
        <w:t xml:space="preserve"> Observe good equalities practice, including staff recruitment, retention and development </w:t>
      </w:r>
    </w:p>
    <w:p w:rsidR="000E663C" w:rsidRDefault="000E663C" w:rsidP="000E663C">
      <w:pPr>
        <w:rPr>
          <w:rFonts w:ascii="Verdana" w:hAnsi="Verdana"/>
        </w:rPr>
      </w:pPr>
      <w:r w:rsidRPr="000E663C">
        <w:rPr>
          <w:rFonts w:ascii="Verdana" w:hAnsi="Verdana"/>
        </w:rPr>
        <w:sym w:font="Symbol" w:char="F0B7"/>
      </w:r>
      <w:r w:rsidRPr="000E663C">
        <w:rPr>
          <w:rFonts w:ascii="Verdana" w:hAnsi="Verdana"/>
        </w:rPr>
        <w:t xml:space="preserve"> Aim to reduce and remove existing inequalities and barriers</w:t>
      </w:r>
    </w:p>
    <w:p w:rsidR="000E663C" w:rsidRDefault="000E663C" w:rsidP="000E663C">
      <w:pPr>
        <w:rPr>
          <w:rFonts w:ascii="Verdana" w:hAnsi="Verdana"/>
        </w:rPr>
      </w:pPr>
      <w:r w:rsidRPr="000E663C">
        <w:rPr>
          <w:rFonts w:ascii="Verdana" w:hAnsi="Verdana"/>
        </w:rPr>
        <w:t>Consult and involve widely</w:t>
      </w:r>
    </w:p>
    <w:p w:rsidR="000E663C" w:rsidRDefault="000E663C" w:rsidP="000E663C">
      <w:pPr>
        <w:rPr>
          <w:rFonts w:ascii="Verdana" w:hAnsi="Verdana"/>
        </w:rPr>
      </w:pPr>
      <w:r w:rsidRPr="000E663C">
        <w:rPr>
          <w:rFonts w:ascii="Verdana" w:hAnsi="Verdana"/>
        </w:rPr>
        <w:t xml:space="preserve"> </w:t>
      </w:r>
      <w:r>
        <w:rPr>
          <w:rFonts w:ascii="Verdana" w:hAnsi="Verdana"/>
        </w:rPr>
        <w:t>Strive to ensure that society will benefit</w:t>
      </w:r>
    </w:p>
    <w:p w:rsidR="000E663C" w:rsidRDefault="000E663C" w:rsidP="000E663C">
      <w:pPr>
        <w:jc w:val="center"/>
        <w:rPr>
          <w:rFonts w:ascii="Verdana" w:hAnsi="Verdana"/>
          <w:b/>
        </w:rPr>
      </w:pPr>
    </w:p>
    <w:p w:rsidR="000E663C" w:rsidRDefault="000E663C" w:rsidP="000E663C">
      <w:pPr>
        <w:jc w:val="center"/>
        <w:rPr>
          <w:rFonts w:ascii="Verdana" w:hAnsi="Verdana"/>
          <w:b/>
        </w:rPr>
      </w:pPr>
    </w:p>
    <w:p w:rsidR="000E663C" w:rsidRDefault="000E663C" w:rsidP="000E663C">
      <w:pPr>
        <w:jc w:val="center"/>
        <w:rPr>
          <w:rFonts w:ascii="Verdana" w:hAnsi="Verdana"/>
          <w:b/>
        </w:rPr>
      </w:pPr>
    </w:p>
    <w:p w:rsidR="000E663C" w:rsidRDefault="000E663C" w:rsidP="000E663C">
      <w:pPr>
        <w:jc w:val="center"/>
        <w:rPr>
          <w:rFonts w:ascii="Verdana" w:hAnsi="Verdana"/>
          <w:b/>
        </w:rPr>
      </w:pPr>
    </w:p>
    <w:p w:rsidR="000E663C" w:rsidRDefault="000E663C" w:rsidP="000E663C">
      <w:pPr>
        <w:jc w:val="center"/>
        <w:rPr>
          <w:rFonts w:ascii="Verdana" w:hAnsi="Verdana"/>
        </w:rPr>
      </w:pPr>
      <w:r w:rsidRPr="000E663C">
        <w:rPr>
          <w:rFonts w:ascii="Verdana" w:hAnsi="Verdana"/>
          <w:b/>
        </w:rPr>
        <w:lastRenderedPageBreak/>
        <w:t>Our School Mission Statement:</w:t>
      </w:r>
      <w:r w:rsidRPr="000E663C">
        <w:rPr>
          <w:rFonts w:ascii="Verdana" w:hAnsi="Verdana"/>
        </w:rPr>
        <w:t xml:space="preserve"> </w:t>
      </w:r>
    </w:p>
    <w:p w:rsidR="000E663C" w:rsidRDefault="000E663C" w:rsidP="000E663C">
      <w:pPr>
        <w:jc w:val="center"/>
        <w:rPr>
          <w:rFonts w:ascii="Verdana" w:hAnsi="Verdana"/>
        </w:rPr>
      </w:pPr>
      <w:r>
        <w:rPr>
          <w:rFonts w:ascii="Verdana" w:hAnsi="Verdana"/>
        </w:rPr>
        <w:t xml:space="preserve"> </w:t>
      </w:r>
      <w:r w:rsidRPr="000E663C">
        <w:rPr>
          <w:rFonts w:ascii="Verdana" w:hAnsi="Verdana"/>
        </w:rPr>
        <w:t xml:space="preserve">We are </w:t>
      </w:r>
      <w:r>
        <w:rPr>
          <w:rFonts w:ascii="Verdana" w:hAnsi="Verdana"/>
        </w:rPr>
        <w:t>a learning community where everyone matters and everyone cares</w:t>
      </w:r>
    </w:p>
    <w:p w:rsidR="000E663C" w:rsidRPr="000E663C" w:rsidRDefault="000E663C" w:rsidP="000E663C">
      <w:pPr>
        <w:rPr>
          <w:rFonts w:ascii="Verdana" w:hAnsi="Verdana"/>
          <w:b/>
        </w:rPr>
      </w:pPr>
      <w:r w:rsidRPr="000E663C">
        <w:rPr>
          <w:rFonts w:ascii="Verdana" w:hAnsi="Verdana"/>
          <w:b/>
        </w:rPr>
        <w:t xml:space="preserve">Addressing Prejudice Related Incidents </w:t>
      </w:r>
    </w:p>
    <w:p w:rsidR="000E663C" w:rsidRDefault="000E663C" w:rsidP="000E663C">
      <w:pPr>
        <w:rPr>
          <w:rFonts w:ascii="Verdana" w:hAnsi="Verdana"/>
        </w:rPr>
      </w:pPr>
      <w:r w:rsidRPr="000E663C">
        <w:rPr>
          <w:rFonts w:ascii="Verdana" w:hAnsi="Verdana"/>
        </w:rPr>
        <w:t xml:space="preserve">This school is opposed to all forms of prejudice and we </w:t>
      </w:r>
      <w:proofErr w:type="spellStart"/>
      <w:r w:rsidRPr="000E663C">
        <w:rPr>
          <w:rFonts w:ascii="Verdana" w:hAnsi="Verdana"/>
        </w:rPr>
        <w:t>recognise</w:t>
      </w:r>
      <w:proofErr w:type="spellEnd"/>
      <w:r w:rsidRPr="000E663C">
        <w:rPr>
          <w:rFonts w:ascii="Verdana" w:hAnsi="Verdana"/>
        </w:rPr>
        <w:t xml:space="preserve"> that children and young people who e</w:t>
      </w:r>
      <w:r>
        <w:rPr>
          <w:rFonts w:ascii="Verdana" w:hAnsi="Verdana"/>
        </w:rPr>
        <w:t>xperience any form of prejudice-</w:t>
      </w:r>
      <w:r w:rsidRPr="000E663C">
        <w:rPr>
          <w:rFonts w:ascii="Verdana" w:hAnsi="Verdana"/>
        </w:rPr>
        <w:t xml:space="preserve">related discrimination may fair less well in the education system. We provide both our pupils and staff with an awareness of the impact of prejudice in order to prevent any incidents. If incidents still occur we address them immediately and report them to the Local Authority using their guidance material. The Local Authority may provide some support. </w:t>
      </w:r>
    </w:p>
    <w:p w:rsidR="00B16000" w:rsidRPr="00B16000" w:rsidRDefault="000E663C" w:rsidP="000E663C">
      <w:pPr>
        <w:rPr>
          <w:rFonts w:ascii="Verdana" w:hAnsi="Verdana"/>
          <w:b/>
        </w:rPr>
      </w:pPr>
      <w:r w:rsidRPr="00B16000">
        <w:rPr>
          <w:rFonts w:ascii="Verdana" w:hAnsi="Verdana"/>
          <w:b/>
        </w:rPr>
        <w:t xml:space="preserve">Responsibility </w:t>
      </w:r>
    </w:p>
    <w:p w:rsidR="00B16000" w:rsidRDefault="000E663C" w:rsidP="000E663C">
      <w:pPr>
        <w:rPr>
          <w:rFonts w:ascii="Verdana" w:hAnsi="Verdana"/>
        </w:rPr>
      </w:pPr>
      <w:r w:rsidRPr="000E663C">
        <w:rPr>
          <w:rFonts w:ascii="Verdana" w:hAnsi="Verdana"/>
        </w:rPr>
        <w:t xml:space="preserve">We believe that promoting Equality is </w:t>
      </w:r>
      <w:r w:rsidR="00B16000">
        <w:rPr>
          <w:rFonts w:ascii="Verdana" w:hAnsi="Verdana"/>
        </w:rPr>
        <w:t>a whole</w:t>
      </w:r>
      <w:r w:rsidRPr="000E663C">
        <w:rPr>
          <w:rFonts w:ascii="Verdana" w:hAnsi="Verdana"/>
        </w:rPr>
        <w:t xml:space="preserve"> school responsibility: </w:t>
      </w:r>
    </w:p>
    <w:tbl>
      <w:tblPr>
        <w:tblStyle w:val="TableGrid"/>
        <w:tblW w:w="0" w:type="auto"/>
        <w:tblLook w:val="04A0" w:firstRow="1" w:lastRow="0" w:firstColumn="1" w:lastColumn="0" w:noHBand="0" w:noVBand="1"/>
      </w:tblPr>
      <w:tblGrid>
        <w:gridCol w:w="1803"/>
        <w:gridCol w:w="7547"/>
      </w:tblGrid>
      <w:tr w:rsidR="00B16000" w:rsidTr="00135D34">
        <w:tc>
          <w:tcPr>
            <w:tcW w:w="1803" w:type="dxa"/>
          </w:tcPr>
          <w:p w:rsidR="00B16000" w:rsidRDefault="00B16000" w:rsidP="00135D34">
            <w:pPr>
              <w:jc w:val="center"/>
              <w:rPr>
                <w:rFonts w:ascii="Verdana" w:hAnsi="Verdana"/>
              </w:rPr>
            </w:pPr>
            <w:r w:rsidRPr="000E663C">
              <w:rPr>
                <w:rFonts w:ascii="Verdana" w:hAnsi="Verdana"/>
              </w:rPr>
              <w:t>School Community</w:t>
            </w:r>
          </w:p>
        </w:tc>
        <w:tc>
          <w:tcPr>
            <w:tcW w:w="7547" w:type="dxa"/>
          </w:tcPr>
          <w:p w:rsidR="00B16000" w:rsidRDefault="00B16000" w:rsidP="00135D34">
            <w:pPr>
              <w:jc w:val="center"/>
              <w:rPr>
                <w:rFonts w:ascii="Verdana" w:hAnsi="Verdana"/>
              </w:rPr>
            </w:pPr>
            <w:r w:rsidRPr="000E663C">
              <w:rPr>
                <w:rFonts w:ascii="Verdana" w:hAnsi="Verdana"/>
              </w:rPr>
              <w:t>Responsibility</w:t>
            </w:r>
          </w:p>
        </w:tc>
      </w:tr>
      <w:tr w:rsidR="00B16000" w:rsidTr="00135D34">
        <w:tc>
          <w:tcPr>
            <w:tcW w:w="1803" w:type="dxa"/>
          </w:tcPr>
          <w:p w:rsidR="00B16000" w:rsidRDefault="00B16000" w:rsidP="000E663C">
            <w:pPr>
              <w:rPr>
                <w:rFonts w:ascii="Verdana" w:hAnsi="Verdana"/>
              </w:rPr>
            </w:pPr>
            <w:r w:rsidRPr="000E663C">
              <w:rPr>
                <w:rFonts w:ascii="Verdana" w:hAnsi="Verdana"/>
              </w:rPr>
              <w:t>Governing Body</w:t>
            </w:r>
          </w:p>
        </w:tc>
        <w:tc>
          <w:tcPr>
            <w:tcW w:w="7547" w:type="dxa"/>
          </w:tcPr>
          <w:p w:rsidR="00B16000" w:rsidRDefault="00B16000" w:rsidP="000E663C">
            <w:pPr>
              <w:rPr>
                <w:rFonts w:ascii="Verdana" w:hAnsi="Verdana"/>
              </w:rPr>
            </w:pPr>
            <w:r w:rsidRPr="000E663C">
              <w:rPr>
                <w:rFonts w:ascii="Verdana" w:hAnsi="Verdana"/>
              </w:rPr>
              <w:t>Involving and engaging the whole school community in identifying and understanding equality barriers and in the setting of objectives to address these. Monitoring progress towards achieving equality objectives. Publishing data and publishing equality objectives.</w:t>
            </w:r>
          </w:p>
        </w:tc>
      </w:tr>
      <w:tr w:rsidR="00B16000" w:rsidTr="00135D34">
        <w:tc>
          <w:tcPr>
            <w:tcW w:w="1803" w:type="dxa"/>
          </w:tcPr>
          <w:p w:rsidR="00B16000" w:rsidRDefault="00B16000" w:rsidP="000E663C">
            <w:pPr>
              <w:rPr>
                <w:rFonts w:ascii="Verdana" w:hAnsi="Verdana"/>
              </w:rPr>
            </w:pPr>
            <w:r w:rsidRPr="000E663C">
              <w:rPr>
                <w:rFonts w:ascii="Verdana" w:hAnsi="Verdana"/>
              </w:rPr>
              <w:t>Head teacher</w:t>
            </w:r>
          </w:p>
        </w:tc>
        <w:tc>
          <w:tcPr>
            <w:tcW w:w="7547" w:type="dxa"/>
          </w:tcPr>
          <w:p w:rsidR="00B16000" w:rsidRDefault="00B16000" w:rsidP="000E663C">
            <w:pPr>
              <w:rPr>
                <w:rFonts w:ascii="Verdana" w:hAnsi="Verdana"/>
              </w:rPr>
            </w:pPr>
            <w:r w:rsidRPr="000E663C">
              <w:rPr>
                <w:rFonts w:ascii="Verdana" w:hAnsi="Verdana"/>
              </w:rPr>
              <w:t>As above including: Promoting key messages to staff, parents and pupils about equality and what is expected of them and can be expected from the school in carrying out its day to day duties. Ensuring that all school community receives adequate training to meet the need of delivering equality, including pupil awareness. Ensure that all staff are aware of their responsibility to record and report prejudice related incidents.</w:t>
            </w:r>
          </w:p>
        </w:tc>
      </w:tr>
      <w:tr w:rsidR="00B16000" w:rsidTr="00135D34">
        <w:tc>
          <w:tcPr>
            <w:tcW w:w="1803" w:type="dxa"/>
          </w:tcPr>
          <w:p w:rsidR="00B23F15" w:rsidRDefault="00B16000" w:rsidP="00B23F15">
            <w:pPr>
              <w:rPr>
                <w:rFonts w:ascii="Verdana" w:hAnsi="Verdana"/>
              </w:rPr>
            </w:pPr>
            <w:r w:rsidRPr="000E663C">
              <w:rPr>
                <w:rFonts w:ascii="Verdana" w:hAnsi="Verdana"/>
              </w:rPr>
              <w:t xml:space="preserve">Senior </w:t>
            </w:r>
            <w:r w:rsidR="00B23F15">
              <w:rPr>
                <w:rFonts w:ascii="Verdana" w:hAnsi="Verdana"/>
              </w:rPr>
              <w:t>Management</w:t>
            </w:r>
          </w:p>
          <w:p w:rsidR="00B16000" w:rsidRDefault="00B16000" w:rsidP="00B23F15">
            <w:pPr>
              <w:rPr>
                <w:rFonts w:ascii="Verdana" w:hAnsi="Verdana"/>
              </w:rPr>
            </w:pPr>
            <w:r w:rsidRPr="000E663C">
              <w:rPr>
                <w:rFonts w:ascii="Verdana" w:hAnsi="Verdana"/>
              </w:rPr>
              <w:t>Team</w:t>
            </w:r>
          </w:p>
        </w:tc>
        <w:tc>
          <w:tcPr>
            <w:tcW w:w="7547" w:type="dxa"/>
          </w:tcPr>
          <w:p w:rsidR="00B23F15" w:rsidRDefault="00B16000" w:rsidP="00B23F15">
            <w:pPr>
              <w:rPr>
                <w:rFonts w:ascii="Verdana" w:hAnsi="Verdana"/>
              </w:rPr>
            </w:pPr>
            <w:r w:rsidRPr="000E663C">
              <w:rPr>
                <w:rFonts w:ascii="Verdana" w:hAnsi="Verdana"/>
              </w:rPr>
              <w:t>To support the Head as above</w:t>
            </w:r>
            <w:r w:rsidR="00B23F15">
              <w:rPr>
                <w:rFonts w:ascii="Verdana" w:hAnsi="Verdana"/>
              </w:rPr>
              <w:t>.</w:t>
            </w:r>
          </w:p>
          <w:p w:rsidR="00B16000" w:rsidRDefault="00B16000" w:rsidP="00B23F15">
            <w:pPr>
              <w:rPr>
                <w:rFonts w:ascii="Verdana" w:hAnsi="Verdana"/>
              </w:rPr>
            </w:pPr>
            <w:r w:rsidRPr="000E663C">
              <w:rPr>
                <w:rFonts w:ascii="Verdana" w:hAnsi="Verdana"/>
              </w:rPr>
              <w:t>Ensure fair treatment and access to services and opportunities. Ensure that all staff are aware of their responsibility to record and report prejudice related incidents.</w:t>
            </w:r>
          </w:p>
        </w:tc>
      </w:tr>
      <w:tr w:rsidR="00B16000" w:rsidTr="00135D34">
        <w:tc>
          <w:tcPr>
            <w:tcW w:w="1803" w:type="dxa"/>
          </w:tcPr>
          <w:p w:rsidR="00B16000" w:rsidRDefault="00B23F15" w:rsidP="000E663C">
            <w:pPr>
              <w:rPr>
                <w:rFonts w:ascii="Verdana" w:hAnsi="Verdana"/>
              </w:rPr>
            </w:pPr>
            <w:r w:rsidRPr="000E663C">
              <w:rPr>
                <w:rFonts w:ascii="Verdana" w:hAnsi="Verdana"/>
              </w:rPr>
              <w:t>Teaching Staff</w:t>
            </w:r>
          </w:p>
        </w:tc>
        <w:tc>
          <w:tcPr>
            <w:tcW w:w="7547" w:type="dxa"/>
          </w:tcPr>
          <w:p w:rsidR="00B23F15" w:rsidRDefault="00B23F15" w:rsidP="000E663C">
            <w:pPr>
              <w:rPr>
                <w:rFonts w:ascii="Verdana" w:hAnsi="Verdana"/>
              </w:rPr>
            </w:pPr>
            <w:r>
              <w:rPr>
                <w:rFonts w:ascii="Verdana" w:hAnsi="Verdana"/>
              </w:rPr>
              <w:t>To be involved in</w:t>
            </w:r>
            <w:r w:rsidRPr="000E663C">
              <w:rPr>
                <w:rFonts w:ascii="Verdana" w:hAnsi="Verdana"/>
              </w:rPr>
              <w:t xml:space="preserve"> delivering the right outcomes for pupils. </w:t>
            </w:r>
          </w:p>
          <w:p w:rsidR="00B23F15" w:rsidRDefault="00B23F15" w:rsidP="000E663C">
            <w:pPr>
              <w:rPr>
                <w:rFonts w:ascii="Verdana" w:hAnsi="Verdana"/>
              </w:rPr>
            </w:pPr>
            <w:r w:rsidRPr="000E663C">
              <w:rPr>
                <w:rFonts w:ascii="Verdana" w:hAnsi="Verdana"/>
              </w:rPr>
              <w:t>Uphold the commitment made to pupils and parents/</w:t>
            </w:r>
            <w:proofErr w:type="spellStart"/>
            <w:r w:rsidRPr="000E663C">
              <w:rPr>
                <w:rFonts w:ascii="Verdana" w:hAnsi="Verdana"/>
              </w:rPr>
              <w:t>carers</w:t>
            </w:r>
            <w:proofErr w:type="spellEnd"/>
            <w:r w:rsidRPr="000E663C">
              <w:rPr>
                <w:rFonts w:ascii="Verdana" w:hAnsi="Verdana"/>
              </w:rPr>
              <w:t xml:space="preserve"> on how they can be expected to be treated. </w:t>
            </w:r>
          </w:p>
          <w:p w:rsidR="00B23F15" w:rsidRDefault="00B23F15" w:rsidP="000E663C">
            <w:pPr>
              <w:rPr>
                <w:rFonts w:ascii="Verdana" w:hAnsi="Verdana"/>
              </w:rPr>
            </w:pPr>
            <w:r w:rsidRPr="000E663C">
              <w:rPr>
                <w:rFonts w:ascii="Verdana" w:hAnsi="Verdana"/>
              </w:rPr>
              <w:t xml:space="preserve">Design and deliver an inclusive curriculum </w:t>
            </w:r>
          </w:p>
          <w:p w:rsidR="00B16000" w:rsidRDefault="00B23F15" w:rsidP="00B23F15">
            <w:pPr>
              <w:rPr>
                <w:rFonts w:ascii="Verdana" w:hAnsi="Verdana"/>
              </w:rPr>
            </w:pPr>
            <w:r w:rsidRPr="000E663C">
              <w:rPr>
                <w:rFonts w:ascii="Verdana" w:hAnsi="Verdana"/>
              </w:rPr>
              <w:t xml:space="preserve">Ensure that </w:t>
            </w:r>
            <w:r>
              <w:rPr>
                <w:rFonts w:ascii="Verdana" w:hAnsi="Verdana"/>
              </w:rPr>
              <w:t xml:space="preserve">they </w:t>
            </w:r>
            <w:r w:rsidRPr="000E663C">
              <w:rPr>
                <w:rFonts w:ascii="Verdana" w:hAnsi="Verdana"/>
              </w:rPr>
              <w:t xml:space="preserve">are aware of </w:t>
            </w:r>
            <w:r>
              <w:rPr>
                <w:rFonts w:ascii="Verdana" w:hAnsi="Verdana"/>
              </w:rPr>
              <w:t>their</w:t>
            </w:r>
            <w:r w:rsidRPr="000E663C">
              <w:rPr>
                <w:rFonts w:ascii="Verdana" w:hAnsi="Verdana"/>
              </w:rPr>
              <w:t xml:space="preserve"> responsibility to record and report prejudice related incidents.</w:t>
            </w:r>
          </w:p>
        </w:tc>
      </w:tr>
      <w:tr w:rsidR="00B16000" w:rsidTr="00135D34">
        <w:tc>
          <w:tcPr>
            <w:tcW w:w="1803" w:type="dxa"/>
          </w:tcPr>
          <w:p w:rsidR="00B16000" w:rsidRDefault="00B23F15" w:rsidP="000E663C">
            <w:pPr>
              <w:rPr>
                <w:rFonts w:ascii="Verdana" w:hAnsi="Verdana"/>
              </w:rPr>
            </w:pPr>
            <w:r>
              <w:rPr>
                <w:rFonts w:ascii="Verdana" w:hAnsi="Verdana"/>
              </w:rPr>
              <w:t>Non-t</w:t>
            </w:r>
            <w:r w:rsidRPr="000E663C">
              <w:rPr>
                <w:rFonts w:ascii="Verdana" w:hAnsi="Verdana"/>
              </w:rPr>
              <w:t>eaching Staff</w:t>
            </w:r>
          </w:p>
        </w:tc>
        <w:tc>
          <w:tcPr>
            <w:tcW w:w="7547" w:type="dxa"/>
          </w:tcPr>
          <w:p w:rsidR="00B23F15" w:rsidRDefault="00B23F15" w:rsidP="000E663C">
            <w:pPr>
              <w:rPr>
                <w:rFonts w:ascii="Verdana" w:hAnsi="Verdana"/>
              </w:rPr>
            </w:pPr>
            <w:r w:rsidRPr="000E663C">
              <w:rPr>
                <w:rFonts w:ascii="Verdana" w:hAnsi="Verdana"/>
              </w:rPr>
              <w:t xml:space="preserve">Support the school and the governing body in delivering a fair and equitable service to all stakeholders </w:t>
            </w:r>
          </w:p>
          <w:p w:rsidR="00B23F15" w:rsidRDefault="00B23F15" w:rsidP="00B23F15">
            <w:pPr>
              <w:rPr>
                <w:rFonts w:ascii="Verdana" w:hAnsi="Verdana"/>
              </w:rPr>
            </w:pPr>
            <w:r w:rsidRPr="000E663C">
              <w:rPr>
                <w:rFonts w:ascii="Verdana" w:hAnsi="Verdana"/>
              </w:rPr>
              <w:t>Uphold the commitment made by the head teacher on how pupils and parents/</w:t>
            </w:r>
            <w:proofErr w:type="spellStart"/>
            <w:r w:rsidRPr="000E663C">
              <w:rPr>
                <w:rFonts w:ascii="Verdana" w:hAnsi="Verdana"/>
              </w:rPr>
              <w:t>carers</w:t>
            </w:r>
            <w:proofErr w:type="spellEnd"/>
            <w:r w:rsidRPr="000E663C">
              <w:rPr>
                <w:rFonts w:ascii="Verdana" w:hAnsi="Verdana"/>
              </w:rPr>
              <w:t xml:space="preserve"> can be expected to be treated </w:t>
            </w:r>
          </w:p>
          <w:p w:rsidR="00B23F15" w:rsidRDefault="00B23F15" w:rsidP="00B23F15">
            <w:pPr>
              <w:rPr>
                <w:rFonts w:ascii="Verdana" w:hAnsi="Verdana"/>
              </w:rPr>
            </w:pPr>
            <w:r w:rsidRPr="000E663C">
              <w:rPr>
                <w:rFonts w:ascii="Verdana" w:hAnsi="Verdana"/>
              </w:rPr>
              <w:t>Support colleagues within the school community</w:t>
            </w:r>
          </w:p>
          <w:p w:rsidR="00B23F15" w:rsidRDefault="00B23F15" w:rsidP="00135D34">
            <w:pPr>
              <w:rPr>
                <w:rFonts w:ascii="Verdana" w:hAnsi="Verdana"/>
              </w:rPr>
            </w:pPr>
            <w:r w:rsidRPr="000E663C">
              <w:rPr>
                <w:rFonts w:ascii="Verdana" w:hAnsi="Verdana"/>
              </w:rPr>
              <w:t xml:space="preserve">Ensure that </w:t>
            </w:r>
            <w:r>
              <w:rPr>
                <w:rFonts w:ascii="Verdana" w:hAnsi="Verdana"/>
              </w:rPr>
              <w:t xml:space="preserve">they </w:t>
            </w:r>
            <w:r w:rsidRPr="000E663C">
              <w:rPr>
                <w:rFonts w:ascii="Verdana" w:hAnsi="Verdana"/>
              </w:rPr>
              <w:t xml:space="preserve">are aware of </w:t>
            </w:r>
            <w:r>
              <w:rPr>
                <w:rFonts w:ascii="Verdana" w:hAnsi="Verdana"/>
              </w:rPr>
              <w:t>their</w:t>
            </w:r>
            <w:r w:rsidRPr="000E663C">
              <w:rPr>
                <w:rFonts w:ascii="Verdana" w:hAnsi="Verdana"/>
              </w:rPr>
              <w:t xml:space="preserve"> responsibility to record and report prejudice related incidents</w:t>
            </w:r>
          </w:p>
        </w:tc>
      </w:tr>
      <w:tr w:rsidR="00B16000" w:rsidTr="00135D34">
        <w:tc>
          <w:tcPr>
            <w:tcW w:w="1803" w:type="dxa"/>
          </w:tcPr>
          <w:p w:rsidR="00B16000" w:rsidRDefault="00B23F15" w:rsidP="000E663C">
            <w:pPr>
              <w:rPr>
                <w:rFonts w:ascii="Verdana" w:hAnsi="Verdana"/>
              </w:rPr>
            </w:pPr>
            <w:r w:rsidRPr="000E663C">
              <w:rPr>
                <w:rFonts w:ascii="Verdana" w:hAnsi="Verdana"/>
              </w:rPr>
              <w:lastRenderedPageBreak/>
              <w:t>Parents</w:t>
            </w:r>
          </w:p>
        </w:tc>
        <w:tc>
          <w:tcPr>
            <w:tcW w:w="7547" w:type="dxa"/>
          </w:tcPr>
          <w:p w:rsidR="00B16000" w:rsidRDefault="00870033" w:rsidP="000E663C">
            <w:pPr>
              <w:rPr>
                <w:rFonts w:ascii="Verdana" w:hAnsi="Verdana"/>
              </w:rPr>
            </w:pPr>
            <w:r w:rsidRPr="000E663C">
              <w:rPr>
                <w:rFonts w:ascii="Verdana" w:hAnsi="Verdana"/>
              </w:rPr>
              <w:t>Take an active part in identifying barriers for the school community and in informing the governing body of actions that can be taken to eradicate these Take an active role in supporting and challenging the school to achieve the commitment given to the school community in tackling inequality and achieving equality of opportunity for all.</w:t>
            </w:r>
          </w:p>
        </w:tc>
      </w:tr>
      <w:tr w:rsidR="00870033" w:rsidTr="00135D34">
        <w:tc>
          <w:tcPr>
            <w:tcW w:w="1803" w:type="dxa"/>
          </w:tcPr>
          <w:p w:rsidR="00870033" w:rsidRPr="000E663C" w:rsidRDefault="00870033" w:rsidP="000E663C">
            <w:pPr>
              <w:rPr>
                <w:rFonts w:ascii="Verdana" w:hAnsi="Verdana"/>
              </w:rPr>
            </w:pPr>
            <w:r w:rsidRPr="000E663C">
              <w:rPr>
                <w:rFonts w:ascii="Verdana" w:hAnsi="Verdana"/>
              </w:rPr>
              <w:t>Pupils</w:t>
            </w:r>
          </w:p>
        </w:tc>
        <w:tc>
          <w:tcPr>
            <w:tcW w:w="7547" w:type="dxa"/>
          </w:tcPr>
          <w:p w:rsidR="00870033" w:rsidRPr="000E663C" w:rsidRDefault="00870033" w:rsidP="000E663C">
            <w:pPr>
              <w:rPr>
                <w:rFonts w:ascii="Verdana" w:hAnsi="Verdana"/>
              </w:rPr>
            </w:pPr>
            <w:r w:rsidRPr="000E663C">
              <w:rPr>
                <w:rFonts w:ascii="Verdana" w:hAnsi="Verdana"/>
              </w:rPr>
              <w:t>Supporting the school to achieve the commitment made to tackling inequality. Uphold the commitment made by the head teacher on how pupils and parents/</w:t>
            </w:r>
            <w:proofErr w:type="spellStart"/>
            <w:r w:rsidRPr="000E663C">
              <w:rPr>
                <w:rFonts w:ascii="Verdana" w:hAnsi="Verdana"/>
              </w:rPr>
              <w:t>carers</w:t>
            </w:r>
            <w:proofErr w:type="spellEnd"/>
            <w:r w:rsidRPr="000E663C">
              <w:rPr>
                <w:rFonts w:ascii="Verdana" w:hAnsi="Verdana"/>
              </w:rPr>
              <w:t>, staff and the wider school community can be expected to be treated.</w:t>
            </w:r>
          </w:p>
        </w:tc>
      </w:tr>
      <w:tr w:rsidR="00870033" w:rsidTr="00135D34">
        <w:tc>
          <w:tcPr>
            <w:tcW w:w="1803" w:type="dxa"/>
          </w:tcPr>
          <w:p w:rsidR="00870033" w:rsidRPr="000E663C" w:rsidRDefault="00870033" w:rsidP="000E663C">
            <w:pPr>
              <w:rPr>
                <w:rFonts w:ascii="Verdana" w:hAnsi="Verdana"/>
              </w:rPr>
            </w:pPr>
            <w:r w:rsidRPr="000E663C">
              <w:rPr>
                <w:rFonts w:ascii="Verdana" w:hAnsi="Verdana"/>
              </w:rPr>
              <w:t>Local Community Members</w:t>
            </w:r>
          </w:p>
        </w:tc>
        <w:tc>
          <w:tcPr>
            <w:tcW w:w="7547" w:type="dxa"/>
          </w:tcPr>
          <w:p w:rsidR="00870033" w:rsidRPr="000E663C" w:rsidRDefault="00870033" w:rsidP="000E663C">
            <w:pPr>
              <w:rPr>
                <w:rFonts w:ascii="Verdana" w:hAnsi="Verdana"/>
              </w:rPr>
            </w:pPr>
            <w:r w:rsidRPr="000E663C">
              <w:rPr>
                <w:rFonts w:ascii="Verdana" w:hAnsi="Verdana"/>
              </w:rPr>
              <w:t>Take an active part in identifying barriers for the school community and in informing the governing body of actions that can be taken to eradicate these Take an active role in supporting and challenging the school to achieve the commitment made to the school community in tackling inequality and achieving equality of opportunity for all</w:t>
            </w:r>
          </w:p>
        </w:tc>
      </w:tr>
    </w:tbl>
    <w:p w:rsidR="00B16000" w:rsidRDefault="00B16000" w:rsidP="000E663C">
      <w:pPr>
        <w:rPr>
          <w:rFonts w:ascii="Verdana" w:hAnsi="Verdana"/>
        </w:rPr>
      </w:pPr>
    </w:p>
    <w:p w:rsidR="00B23F15" w:rsidRDefault="000E663C" w:rsidP="000E663C">
      <w:pPr>
        <w:rPr>
          <w:rFonts w:ascii="Verdana" w:hAnsi="Verdana"/>
        </w:rPr>
      </w:pPr>
      <w:r w:rsidRPr="000E663C">
        <w:rPr>
          <w:rFonts w:ascii="Verdana" w:hAnsi="Verdana"/>
        </w:rPr>
        <w:t xml:space="preserve">Equalities Information and Objectives Page 4 of 6 School Community Responsibility </w:t>
      </w:r>
    </w:p>
    <w:p w:rsidR="00870033" w:rsidRDefault="000E663C" w:rsidP="000E663C">
      <w:pPr>
        <w:rPr>
          <w:rFonts w:ascii="Verdana" w:hAnsi="Verdana"/>
        </w:rPr>
      </w:pPr>
      <w:r w:rsidRPr="000E663C">
        <w:rPr>
          <w:rFonts w:ascii="Verdana" w:hAnsi="Verdana"/>
        </w:rPr>
        <w:t>We will ensure that the whole school community is aware of the Single Equality Policy and our published equality information and equality objectives by publishing them on the school website</w:t>
      </w:r>
      <w:r w:rsidR="00870033">
        <w:rPr>
          <w:rFonts w:ascii="Verdana" w:hAnsi="Verdana"/>
        </w:rPr>
        <w:t>.</w:t>
      </w:r>
    </w:p>
    <w:p w:rsidR="00870033" w:rsidRDefault="000E663C" w:rsidP="000E663C">
      <w:pPr>
        <w:rPr>
          <w:rFonts w:ascii="Verdana" w:hAnsi="Verdana"/>
        </w:rPr>
      </w:pPr>
      <w:r w:rsidRPr="00870033">
        <w:rPr>
          <w:rFonts w:ascii="Verdana" w:hAnsi="Verdana"/>
          <w:b/>
        </w:rPr>
        <w:t xml:space="preserve">Breaches </w:t>
      </w:r>
    </w:p>
    <w:p w:rsidR="00870033" w:rsidRDefault="000E663C" w:rsidP="000E663C">
      <w:pPr>
        <w:rPr>
          <w:rFonts w:ascii="Verdana" w:hAnsi="Verdana"/>
        </w:rPr>
      </w:pPr>
      <w:r w:rsidRPr="000E663C">
        <w:rPr>
          <w:rFonts w:ascii="Verdana" w:hAnsi="Verdana"/>
        </w:rPr>
        <w:t xml:space="preserve">Breaches to this statement will be dealt with in the same ways that breaches of other school policies are dealt with, as determined by the head teacher and governing body. </w:t>
      </w:r>
    </w:p>
    <w:p w:rsidR="00870033" w:rsidRDefault="000E663C" w:rsidP="000E663C">
      <w:pPr>
        <w:rPr>
          <w:rFonts w:ascii="Verdana" w:hAnsi="Verdana"/>
        </w:rPr>
      </w:pPr>
      <w:r w:rsidRPr="00870033">
        <w:rPr>
          <w:rFonts w:ascii="Verdana" w:hAnsi="Verdana"/>
          <w:b/>
        </w:rPr>
        <w:t>Monitor and Review</w:t>
      </w:r>
      <w:r w:rsidRPr="000E663C">
        <w:rPr>
          <w:rFonts w:ascii="Verdana" w:hAnsi="Verdana"/>
        </w:rPr>
        <w:t xml:space="preserve"> </w:t>
      </w:r>
    </w:p>
    <w:p w:rsidR="000E663C" w:rsidRPr="000E663C" w:rsidRDefault="000E663C" w:rsidP="000E663C">
      <w:pPr>
        <w:rPr>
          <w:rFonts w:ascii="Verdana" w:hAnsi="Verdana"/>
        </w:rPr>
      </w:pPr>
      <w:r w:rsidRPr="000E663C">
        <w:rPr>
          <w:rFonts w:ascii="Verdana" w:hAnsi="Verdana"/>
        </w:rPr>
        <w:t>Every three years, we will review our objectives in relation to any changes in our school profile. Our objectives will sit in our overall school improvement plan and therefore will be reviewed as part of this process.</w:t>
      </w:r>
      <w:bookmarkStart w:id="0" w:name="_GoBack"/>
      <w:bookmarkEnd w:id="0"/>
    </w:p>
    <w:p w:rsidR="00C01502" w:rsidRDefault="00C01502" w:rsidP="00870033">
      <w:pPr>
        <w:jc w:val="center"/>
        <w:rPr>
          <w:rFonts w:ascii="Verdana" w:hAnsi="Verdana"/>
          <w:b/>
        </w:rPr>
      </w:pPr>
    </w:p>
    <w:p w:rsidR="00C01502" w:rsidRDefault="00C01502" w:rsidP="00870033">
      <w:pPr>
        <w:jc w:val="center"/>
        <w:rPr>
          <w:rFonts w:ascii="Verdana" w:hAnsi="Verdana"/>
          <w:b/>
        </w:rPr>
      </w:pPr>
    </w:p>
    <w:p w:rsidR="00C01502" w:rsidRDefault="00C01502" w:rsidP="00870033">
      <w:pPr>
        <w:jc w:val="center"/>
        <w:rPr>
          <w:rFonts w:ascii="Verdana" w:hAnsi="Verdana"/>
          <w:b/>
        </w:rPr>
      </w:pPr>
    </w:p>
    <w:p w:rsidR="00C01502" w:rsidRDefault="00C01502" w:rsidP="00870033">
      <w:pPr>
        <w:jc w:val="center"/>
        <w:rPr>
          <w:rFonts w:ascii="Verdana" w:hAnsi="Verdana"/>
          <w:b/>
        </w:rPr>
      </w:pPr>
    </w:p>
    <w:p w:rsidR="00C01502" w:rsidRDefault="00C01502" w:rsidP="00870033">
      <w:pPr>
        <w:jc w:val="center"/>
        <w:rPr>
          <w:rFonts w:ascii="Verdana" w:hAnsi="Verdana"/>
          <w:b/>
        </w:rPr>
      </w:pPr>
    </w:p>
    <w:p w:rsidR="0087295B" w:rsidRPr="003673BD" w:rsidRDefault="0087295B">
      <w:pPr>
        <w:rPr>
          <w:b/>
          <w:sz w:val="36"/>
          <w:szCs w:val="36"/>
        </w:rPr>
      </w:pPr>
    </w:p>
    <w:sectPr w:rsidR="0087295B" w:rsidRPr="003673BD" w:rsidSect="008729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208DA"/>
    <w:multiLevelType w:val="hybridMultilevel"/>
    <w:tmpl w:val="6FAA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6D1CB2"/>
    <w:multiLevelType w:val="hybridMultilevel"/>
    <w:tmpl w:val="6586380E"/>
    <w:lvl w:ilvl="0" w:tplc="4AAE649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D419BD"/>
    <w:multiLevelType w:val="hybridMultilevel"/>
    <w:tmpl w:val="2D06B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3BD"/>
    <w:rsid w:val="000E663C"/>
    <w:rsid w:val="00135D34"/>
    <w:rsid w:val="002F0A95"/>
    <w:rsid w:val="00333443"/>
    <w:rsid w:val="003673BD"/>
    <w:rsid w:val="00563685"/>
    <w:rsid w:val="00870033"/>
    <w:rsid w:val="0087295B"/>
    <w:rsid w:val="00B16000"/>
    <w:rsid w:val="00B23F15"/>
    <w:rsid w:val="00C01502"/>
    <w:rsid w:val="00CD4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365385-9A78-472E-9350-262D319D4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9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63C"/>
    <w:pPr>
      <w:ind w:left="720"/>
      <w:contextualSpacing/>
    </w:pPr>
  </w:style>
  <w:style w:type="table" w:styleId="TableGrid">
    <w:name w:val="Table Grid"/>
    <w:basedOn w:val="TableNormal"/>
    <w:uiPriority w:val="59"/>
    <w:rsid w:val="00B1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staffx</dc:creator>
  <cp:keywords/>
  <dc:description/>
  <cp:lastModifiedBy>McGann, Lesley</cp:lastModifiedBy>
  <cp:revision>4</cp:revision>
  <dcterms:created xsi:type="dcterms:W3CDTF">2019-06-18T10:27:00Z</dcterms:created>
  <dcterms:modified xsi:type="dcterms:W3CDTF">2019-06-19T13:37:00Z</dcterms:modified>
</cp:coreProperties>
</file>