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666" w:rsidRDefault="00477BA5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Spanish Subject Overview</w:t>
      </w:r>
    </w:p>
    <w:p w:rsidR="00155666" w:rsidRDefault="0015566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tbl>
      <w:tblPr>
        <w:tblStyle w:val="a"/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065"/>
        <w:gridCol w:w="2066"/>
        <w:gridCol w:w="2066"/>
        <w:gridCol w:w="2066"/>
        <w:gridCol w:w="2066"/>
        <w:gridCol w:w="2066"/>
      </w:tblGrid>
      <w:tr w:rsidR="00155666"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Class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Autumn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Spring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Summer</w:t>
            </w:r>
          </w:p>
        </w:tc>
      </w:tr>
      <w:tr w:rsidR="00155666">
        <w:trPr>
          <w:trHeight w:val="400"/>
        </w:trPr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Greetings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Counting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Fruit &amp; vegetables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Colours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Animals</w:t>
            </w:r>
          </w:p>
        </w:tc>
      </w:tr>
      <w:tr w:rsidR="00155666">
        <w:trPr>
          <w:trHeight w:val="580"/>
        </w:trPr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1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Greetings,Counting</w:t>
            </w:r>
            <w:proofErr w:type="spellEnd"/>
            <w:proofErr w:type="gramEnd"/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and Colours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Days of the Week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Greetings,Counting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and Colours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Pets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Revision Term 1 &amp; 2</w:t>
            </w:r>
          </w:p>
        </w:tc>
      </w:tr>
      <w:tr w:rsidR="00155666">
        <w:trPr>
          <w:trHeight w:val="220"/>
        </w:trPr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2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Greetings,Counting</w:t>
            </w:r>
            <w:proofErr w:type="spellEnd"/>
            <w:proofErr w:type="gramEnd"/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and Colours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Days of the Week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Months of the Year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Zoo Animals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Revision Term 1 &amp; 2</w:t>
            </w:r>
          </w:p>
        </w:tc>
      </w:tr>
      <w:tr w:rsidR="00155666">
        <w:trPr>
          <w:trHeight w:val="220"/>
        </w:trPr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3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A New Start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 xml:space="preserve">Simple greetings, name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phrases,numbers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 xml:space="preserve"> and colours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The Calendar and Celebrations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Greetings, feelings, name- asking and answering a simple question.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Days of the week, months of the year.</w:t>
            </w:r>
          </w:p>
        </w:tc>
        <w:tc>
          <w:tcPr>
            <w:tcW w:w="2065" w:type="dxa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Food we eat everyday</w:t>
            </w:r>
          </w:p>
          <w:p w:rsidR="00155666" w:rsidRDefault="00477BA5">
            <w:pP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Breakfast food and drink, fruit and vegetables.</w:t>
            </w:r>
          </w:p>
          <w:p w:rsidR="00155666" w:rsidRDefault="00477BA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Explore typical Spanish foods.</w:t>
            </w:r>
          </w:p>
        </w:tc>
        <w:tc>
          <w:tcPr>
            <w:tcW w:w="2065" w:type="dxa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Animals I like and don’t like</w:t>
            </w:r>
          </w:p>
          <w:p w:rsidR="00155666" w:rsidRDefault="00155666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155666" w:rsidRDefault="00477BA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Introduce/revisit and extend animals. Simple like and dislike phrases.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Growing Plants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 xml:space="preserve">Label parts of a plant. 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333333"/>
                <w:sz w:val="18"/>
                <w:szCs w:val="18"/>
              </w:rPr>
              <w:t>Simple sentences describing how to grow a plant from seed.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Going on a Picnic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Geography of Spain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Consolidate numbers, colours, authentic food,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Likes and dislikes.</w:t>
            </w:r>
          </w:p>
        </w:tc>
      </w:tr>
      <w:tr w:rsidR="00155666"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Me and 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Parts of the Body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 simple sequence of questions and answers about myself, parts of the body</w:t>
            </w:r>
          </w:p>
        </w:tc>
        <w:tc>
          <w:tcPr>
            <w:tcW w:w="2065" w:type="dxa"/>
          </w:tcPr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My School</w:t>
            </w:r>
          </w:p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Similarities between our school and one in Spain, places in a school, classroom objects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 Family Tree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Simple expressions to introduce family members, describing family members</w:t>
            </w:r>
          </w:p>
        </w:tc>
        <w:tc>
          <w:tcPr>
            <w:tcW w:w="2065" w:type="dxa"/>
          </w:tcPr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Weather</w:t>
            </w:r>
          </w:p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Weather phrases</w:t>
            </w:r>
          </w:p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Seasons</w:t>
            </w:r>
          </w:p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Simple weather phrases, link months to seasons and weather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Animals and Habitats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Animal descriptions, revisit parts of the body, simple sentences describing animal habitats</w:t>
            </w:r>
          </w:p>
        </w:tc>
        <w:tc>
          <w:tcPr>
            <w:tcW w:w="2065" w:type="dxa"/>
          </w:tcPr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Summertime</w:t>
            </w:r>
          </w:p>
          <w:p w:rsidR="00155666" w:rsidRDefault="0047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Revisit weather phrases and asking about the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weather,revisit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fruit and introduce ice-cream flavours</w:t>
            </w:r>
          </w:p>
        </w:tc>
      </w:tr>
      <w:tr w:rsidR="00155666"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5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Revision of greetings, colours,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numbers,the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calendar and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My Family 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Body parts linked to Grendel.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Clothing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(Linked to Themed Work)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Label clothing worn by the Vikings.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155666" w:rsidRDefault="00477BA5">
            <w:pPr>
              <w:spacing w:before="240" w:after="240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Going Places</w:t>
            </w:r>
          </w:p>
          <w:p w:rsidR="00155666" w:rsidRDefault="00477BA5">
            <w:pPr>
              <w:spacing w:before="240" w:after="240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Visiting Niagara Falls, directions, prepositions</w:t>
            </w:r>
          </w:p>
        </w:tc>
        <w:tc>
          <w:tcPr>
            <w:tcW w:w="2065" w:type="dxa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Space</w:t>
            </w:r>
          </w:p>
          <w:p w:rsidR="00155666" w:rsidRDefault="00477BA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Describing planets,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simple prepositions, using adjectives</w:t>
            </w:r>
          </w:p>
        </w:tc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Weather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(Linked to Themed Work)</w:t>
            </w:r>
          </w:p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Travelling to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Chichen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Itza, transport, weather forecasts</w:t>
            </w:r>
          </w:p>
        </w:tc>
        <w:tc>
          <w:tcPr>
            <w:tcW w:w="2065" w:type="dxa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Where I Live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Places in my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town,famous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landmarks, directions, prepositions</w:t>
            </w:r>
          </w:p>
        </w:tc>
      </w:tr>
      <w:tr w:rsidR="00155666">
        <w:trPr>
          <w:trHeight w:val="200"/>
        </w:trPr>
        <w:tc>
          <w:tcPr>
            <w:tcW w:w="2065" w:type="dxa"/>
          </w:tcPr>
          <w:p w:rsidR="00155666" w:rsidRDefault="0047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  <w:p w:rsidR="00155666" w:rsidRDefault="00155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South America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Investigate Spanish speaking countries in South America, places of interest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The Highwayman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 xml:space="preserve">Character descriptions- size, parts of the face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body ,clothing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, using intensifiers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‘WANTED’ posters</w:t>
            </w:r>
          </w:p>
        </w:tc>
        <w:tc>
          <w:tcPr>
            <w:tcW w:w="4130" w:type="dxa"/>
            <w:gridSpan w:val="2"/>
          </w:tcPr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Sports and Fitness</w:t>
            </w:r>
          </w:p>
          <w:p w:rsidR="00155666" w:rsidRDefault="00477BA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Different sports, opinions, sports clothing, s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port in different weather and the human body.</w:t>
            </w:r>
          </w:p>
        </w:tc>
      </w:tr>
    </w:tbl>
    <w:p w:rsidR="00155666" w:rsidRDefault="00155666">
      <w:pPr>
        <w:pStyle w:val="Heading4"/>
        <w:pBdr>
          <w:top w:val="nil"/>
          <w:left w:val="nil"/>
          <w:bottom w:val="nil"/>
          <w:right w:val="nil"/>
          <w:between w:val="nil"/>
        </w:pBdr>
        <w:jc w:val="left"/>
      </w:pPr>
    </w:p>
    <w:sectPr w:rsidR="00155666">
      <w:pgSz w:w="16838" w:h="11906" w:orient="landscape"/>
      <w:pgMar w:top="1418" w:right="1440" w:bottom="141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66"/>
    <w:rsid w:val="00155666"/>
    <w:rsid w:val="004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4945E-A9DA-4F0A-A993-80A13C0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Twiss Green Community Primary School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Browne</dc:creator>
  <cp:lastModifiedBy>Helen Browne</cp:lastModifiedBy>
  <cp:revision>2</cp:revision>
  <dcterms:created xsi:type="dcterms:W3CDTF">2021-09-03T09:35:00Z</dcterms:created>
  <dcterms:modified xsi:type="dcterms:W3CDTF">2021-09-03T09:35:00Z</dcterms:modified>
</cp:coreProperties>
</file>