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Year Six Curriculum Map December 2019</w:t>
      </w:r>
    </w:p>
    <w:tbl>
      <w:tblPr>
        <w:tblStyle w:val="Table1"/>
        <w:tblW w:w="146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8"/>
        <w:gridCol w:w="1586"/>
        <w:gridCol w:w="2594"/>
        <w:gridCol w:w="1826"/>
        <w:gridCol w:w="2143"/>
        <w:gridCol w:w="1944"/>
        <w:gridCol w:w="1600"/>
        <w:gridCol w:w="2175"/>
        <w:tblGridChange w:id="0">
          <w:tblGrid>
            <w:gridCol w:w="748"/>
            <w:gridCol w:w="1586"/>
            <w:gridCol w:w="2594"/>
            <w:gridCol w:w="1826"/>
            <w:gridCol w:w="2143"/>
            <w:gridCol w:w="1944"/>
            <w:gridCol w:w="1600"/>
            <w:gridCol w:w="217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Themed Work Unit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Macbeth/Christmas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South America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South America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SATs preparation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&amp; war throughout the Ages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‘Rise of Islamic Civilisation’</w:t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Place value including decimals;</w:t>
              <w:br w:type="textWrapping"/>
              <w:t xml:space="preserve">Mental and written addition: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multiplication (time);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2D and 3D shape;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subtraction;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division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Fractions;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Fractions, percentages, ratio and proportion (Deepened with: Macbeth Potions);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Geometry – angles, Statistics – pie charts;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Measurement – length, including perimeter and mass;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Measurement – area and volume;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Place value, sequences, coordinates, 2D Shape, translation and reflection, measurement - temperature, mean, Calculating with fractions, mental and written division and multiplication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addition and subtraction;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wMeasurement, ratio and proportion;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2D and 3D shape;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Area, perimeter and volume of shapes;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Statistics – line graphs and pie charts;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Place value, decimals and fractions;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calculation;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Calculating fractions, ratio and proportion;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Coordinates, translation and reflection;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Algebra and sequences;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Measurement 9length and time) and statistics - mean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Measurement – mass and volume/capacity;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calculations;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Fractions;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Place value and decimals;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2D and 3D shape;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9cb9c" w:val="clear"/>
                <w:rtl w:val="0"/>
              </w:rPr>
              <w:t xml:space="preserve">Narrative writing/descriptive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(Macbeth battle scene)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Using dialogue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cyan"/>
                <w:rtl w:val="0"/>
              </w:rPr>
              <w:t xml:space="preserve">Biography (Shakespeare and/or Real Macbeth)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Newspaper report (Death of Duncan)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Journalistic Unit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Review writing - Christmas performance homework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Hotel Brochure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  <w:shd w:fill="93c47d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Argument 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93c47d" w:val="clear"/>
                <w:rtl w:val="0"/>
              </w:rPr>
              <w:t xml:space="preserve">deepening understanding of vegetation belts, climate, etc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9cb9c" w:val="clear"/>
                <w:rtl w:val="0"/>
              </w:rPr>
              <w:t xml:space="preserve">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Poetry (linked to RE)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Instructional writing 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9cb9c" w:val="clear"/>
                <w:rtl w:val="0"/>
              </w:rPr>
              <w:t xml:space="preserve">Ship-based narrative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(Columbus - securing and deepening understanding of World history and linking to South America)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SATs revision Units 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cyan"/>
                <w:rtl w:val="0"/>
              </w:rPr>
              <w:t xml:space="preserve">Biographies of Faraday/Tesla in Science Week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Persuasive Letter re Burgers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  <w:shd w:fill="b6d7a8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Extending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9cb9c" w:val="clear"/>
                <w:rtl w:val="0"/>
              </w:rPr>
              <w:t xml:space="preserve"> narrative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using non-linear quest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b6d7a8" w:val="clear"/>
                <w:rtl w:val="0"/>
              </w:rPr>
              <w:t xml:space="preserve">(Revisit and deepen, using Scratch - GD children)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Guided Reading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Philip Pullman Author Study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Philip Pullman Author Study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Short extracts  with focused questions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Short extracts  with focused questions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SATs preparation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War-based reading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  <w:shd w:fill="ea9999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ea9999" w:val="clear"/>
                <w:rtl w:val="0"/>
              </w:rPr>
              <w:t xml:space="preserve">All Living Things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Evolution and Inheritance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cyan"/>
                <w:rtl w:val="0"/>
              </w:rPr>
              <w:t xml:space="preserve">Revisit and deepen: Biography of Darwin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Animals including Humans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cyan"/>
                <w:rtl w:val="0"/>
              </w:rPr>
              <w:t xml:space="preserve">Revisit and deepen: Biography of Faraday/Tesla, etc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mic Sans MS" w:cs="Comic Sans MS" w:eastAsia="Comic Sans MS" w:hAnsi="Comic Sans MS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2"/>
                <w:szCs w:val="12"/>
                <w:rtl w:val="0"/>
              </w:rPr>
              <w:t xml:space="preserve">Animals including Humans: diet and lifestyle </w:t>
            </w:r>
          </w:p>
        </w:tc>
      </w:tr>
      <w:tr>
        <w:trPr>
          <w:trHeight w:val="5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P.S.H.E.E. SEAL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MATRIX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SEAL: New Beginnings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SEAL:Getting on and Falling Out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Say No to Bullying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Enterprise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Going for Goals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ea9999" w:val="clear"/>
                <w:rtl w:val="0"/>
              </w:rPr>
              <w:t xml:space="preserve">Micro-organisms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linked to rainforest and leading into living things (Y6 Matrix)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Good to Be Me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Relationships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Changes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omic Sans MS" w:cs="Comic Sans MS" w:eastAsia="Comic Sans MS" w:hAnsi="Comic Sans MS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2"/>
                <w:szCs w:val="12"/>
                <w:rtl w:val="0"/>
              </w:rPr>
              <w:t xml:space="preserve">Drugs</w:t>
            </w:r>
          </w:p>
        </w:tc>
      </w:tr>
      <w:tr>
        <w:trPr>
          <w:trHeight w:val="78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Respect for the Community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Local and National Democratic Procedures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SRE - Christopher Winter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Transition/Self esteem linked to moving up </w:t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R.E.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Key Question: In what ways is life like a journey?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Christianity – What is worth Celebrating? (linked to Harvest)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Christianity – What do we commit ourselves to on our journey?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(Linked to Baptism and Christmas)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Islam – What beauty and ugliness will I encounter?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Christianity – Can saying sorry change things? (linked to Easter)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Judaism – How do religions make the signposts and the turning points on the journey through life?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Hinduism – Do we have to live our lives in a certain way?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History</w:t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(Have a History Book which ends up with Ancient Greece Study?)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The ‘real’ Macbeth - brief historical background to both the time of Macbeth AND Shakespeare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shd w:fill="a2c4c9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a2c4c9" w:val="clear"/>
                <w:rtl w:val="0"/>
              </w:rPr>
              <w:t xml:space="preserve">Securing and deepening knowledge of British history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Falklands Conflict?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(History Skills Work- not new curric!)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a2c4c9" w:val="clear"/>
                <w:rtl w:val="0"/>
              </w:rPr>
              <w:t xml:space="preserve">Securing and deepening knowledge of British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Independent Historical/Geographical study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a2c4c9" w:val="clear"/>
                <w:rtl w:val="0"/>
              </w:rPr>
              <w:t xml:space="preserve">Securing and deepening knowledge of British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Ancient Greece</w:t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  <w:rtl w:val="0"/>
              </w:rPr>
              <w:t xml:space="preserve">Map skills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linked to Macbeth / Scotland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93c47d" w:val="clear"/>
                <w:rtl w:val="0"/>
              </w:rPr>
              <w:t xml:space="preserve">Vegetation Belts, Climate Zones and Biomes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South America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  <w:rtl w:val="0"/>
              </w:rPr>
              <w:t xml:space="preserve">Revisit and deepen: map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Hills and Mountains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  <w:rtl w:val="0"/>
              </w:rPr>
              <w:t xml:space="preserve">Revisit and deepen: map skills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ea9999" w:val="clear"/>
                <w:rtl w:val="0"/>
              </w:rPr>
              <w:t xml:space="preserve">Revisit and deepen: All living things - classify South American living things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  <w:rtl w:val="0"/>
              </w:rPr>
              <w:t xml:space="preserve">Revisit and deepen: map skill (Greece)s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Art &amp; Design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Textiles - Macbeth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Romero Britto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self-portraits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Sculpture: Grrek pottery (clay)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Design &amp; Technology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 puppet making (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  <w:rtl w:val="0"/>
              </w:rPr>
              <w:t xml:space="preserve">design sheet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, construction and textiles)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South American food – Design and make a ‘taste of South America’ for a national food chain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  <w:rtl w:val="0"/>
              </w:rPr>
              <w:t xml:space="preserve">revisit and deepen design sheet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(enterprise)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  <w:rtl w:val="0"/>
              </w:rPr>
              <w:t xml:space="preserve">Hydraulics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  <w:rtl w:val="0"/>
              </w:rPr>
              <w:t xml:space="preserve">revisit and deepen design sheet process</w:t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I.C.T.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(Both discrete and within Themed Work)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Google Sketch Up – Castle design (MGL)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Internet and E-Safety (MGL)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Spreadsheet Modelling (MGL)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Lego WeDo +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b6d7a8" w:val="clear"/>
                <w:rtl w:val="0"/>
              </w:rPr>
              <w:t xml:space="preserve">Scratch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(MGL)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Database of animals/habitats etc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b6d7a8" w:val="clear"/>
                <w:rtl w:val="0"/>
              </w:rPr>
              <w:t xml:space="preserve">Scratch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-  Making a maze game (MGL)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Animations (MGL)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Non-linear quests – interactive choose your own adventure (could this be a game? coding?)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Ongoing Work: Use of wikis, forums and other LP resources Critical digital Literacy development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113" w:right="113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P.E.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Gym/Dance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Dance – Macbeth Dance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Sabin: Rainforest dance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Games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Mr Dowe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Mr Dowe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Striking and Fielding 1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Mr Dowe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Invasion Games 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Mr Dowe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Net Games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Mr Dowe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Athletics/ Outdoor and Adventurous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Mr Dowe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Athletics/ Outdoor and Adventurous</w:t>
            </w:r>
          </w:p>
        </w:tc>
      </w:tr>
    </w:tbl>
    <w:p w:rsidR="00000000" w:rsidDel="00000000" w:rsidP="00000000" w:rsidRDefault="00000000" w:rsidRPr="00000000" w14:paraId="000000F9">
      <w:pPr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MyriadNCcondensed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both"/>
    </w:pPr>
    <w:rPr>
      <w:rFonts w:ascii="MyriadNCcondensed-Regular" w:cs="MyriadNCcondensed-Regular" w:eastAsia="MyriadNCcondensed-Regular" w:hAnsi="MyriadNCcondensed-Regular"/>
      <w:color w:val="00ffff"/>
      <w:sz w:val="72"/>
      <w:szCs w:val="7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